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F3DA" w14:textId="77777777" w:rsidR="00026C49" w:rsidRPr="00020FBD" w:rsidRDefault="00060814" w:rsidP="00BF72AD">
      <w:pPr>
        <w:jc w:val="center"/>
        <w:rPr>
          <w:rFonts w:ascii="Arial" w:hAnsi="Arial" w:cs="Arial"/>
          <w:b/>
          <w:sz w:val="40"/>
          <w:szCs w:val="32"/>
        </w:rPr>
      </w:pPr>
      <w:r w:rsidRPr="00020FBD">
        <w:rPr>
          <w:rFonts w:ascii="Arial" w:hAnsi="Arial" w:cs="Arial"/>
          <w:b/>
          <w:sz w:val="40"/>
          <w:szCs w:val="32"/>
        </w:rPr>
        <w:t xml:space="preserve">Suffolk Economic Development Authority </w:t>
      </w:r>
      <w:r w:rsidR="00341928" w:rsidRPr="00020FBD">
        <w:rPr>
          <w:rFonts w:ascii="Arial" w:hAnsi="Arial" w:cs="Arial"/>
          <w:b/>
          <w:sz w:val="40"/>
          <w:szCs w:val="32"/>
        </w:rPr>
        <w:t xml:space="preserve">                   </w:t>
      </w:r>
    </w:p>
    <w:p w14:paraId="0BEDD6C1" w14:textId="12C0E561" w:rsidR="00A270D5" w:rsidRPr="00020FBD" w:rsidRDefault="00F20B27" w:rsidP="00BF72AD">
      <w:pPr>
        <w:jc w:val="center"/>
        <w:rPr>
          <w:rFonts w:ascii="Arial" w:hAnsi="Arial" w:cs="Arial"/>
          <w:b/>
          <w:sz w:val="40"/>
          <w:szCs w:val="32"/>
        </w:rPr>
      </w:pPr>
      <w:r w:rsidRPr="00020FBD">
        <w:rPr>
          <w:rFonts w:ascii="Arial" w:hAnsi="Arial" w:cs="Arial"/>
          <w:b/>
          <w:sz w:val="40"/>
          <w:szCs w:val="32"/>
        </w:rPr>
        <w:t>Family Day Home</w:t>
      </w:r>
      <w:r w:rsidR="0083717F" w:rsidRPr="00020FBD">
        <w:rPr>
          <w:rFonts w:ascii="Arial" w:hAnsi="Arial" w:cs="Arial"/>
          <w:b/>
          <w:sz w:val="40"/>
          <w:szCs w:val="32"/>
        </w:rPr>
        <w:t xml:space="preserve"> </w:t>
      </w:r>
      <w:r w:rsidR="00026C49" w:rsidRPr="00020FBD">
        <w:rPr>
          <w:rFonts w:ascii="Arial" w:hAnsi="Arial" w:cs="Arial"/>
          <w:b/>
          <w:sz w:val="40"/>
          <w:szCs w:val="32"/>
        </w:rPr>
        <w:t>Grant</w:t>
      </w:r>
    </w:p>
    <w:p w14:paraId="3E545473" w14:textId="77777777" w:rsidR="00F35726" w:rsidRPr="00763669" w:rsidRDefault="00F35726" w:rsidP="00BF72AD">
      <w:pPr>
        <w:jc w:val="center"/>
        <w:rPr>
          <w:rFonts w:ascii="Arial" w:hAnsi="Arial" w:cs="Arial"/>
          <w:b/>
          <w:sz w:val="32"/>
          <w:szCs w:val="32"/>
        </w:rPr>
      </w:pPr>
    </w:p>
    <w:p w14:paraId="44388B4E" w14:textId="77777777" w:rsidR="00A270D5" w:rsidRPr="00763669" w:rsidRDefault="00A270D5" w:rsidP="008218D7">
      <w:pPr>
        <w:jc w:val="both"/>
        <w:rPr>
          <w:b/>
          <w:sz w:val="32"/>
          <w:szCs w:val="32"/>
        </w:rPr>
      </w:pPr>
    </w:p>
    <w:p w14:paraId="48450CC5" w14:textId="51EF0E98" w:rsidR="00FB7D31" w:rsidRDefault="00DE46EC" w:rsidP="00020FBD">
      <w:pPr>
        <w:spacing w:line="480" w:lineRule="auto"/>
        <w:ind w:right="-547"/>
        <w:jc w:val="both"/>
        <w:rPr>
          <w:rFonts w:ascii="Arial" w:hAnsi="Arial" w:cs="Arial"/>
        </w:rPr>
      </w:pPr>
      <w:r w:rsidRPr="00763669">
        <w:rPr>
          <w:rFonts w:ascii="Arial" w:hAnsi="Arial" w:cs="Arial"/>
        </w:rPr>
        <w:t xml:space="preserve">The Economic Development Authority </w:t>
      </w:r>
      <w:r w:rsidR="00F20B27">
        <w:rPr>
          <w:rFonts w:ascii="Arial" w:hAnsi="Arial" w:cs="Arial"/>
        </w:rPr>
        <w:t>Family Day Home</w:t>
      </w:r>
      <w:r w:rsidR="00255B77" w:rsidRPr="00763669">
        <w:rPr>
          <w:rFonts w:ascii="Arial" w:hAnsi="Arial" w:cs="Arial"/>
        </w:rPr>
        <w:t xml:space="preserve"> </w:t>
      </w:r>
      <w:r w:rsidR="00026C49">
        <w:rPr>
          <w:rFonts w:ascii="Arial" w:hAnsi="Arial" w:cs="Arial"/>
        </w:rPr>
        <w:t>Grant</w:t>
      </w:r>
      <w:r w:rsidRPr="00763669">
        <w:rPr>
          <w:rFonts w:ascii="Arial" w:hAnsi="Arial" w:cs="Arial"/>
        </w:rPr>
        <w:t xml:space="preserve"> </w:t>
      </w:r>
      <w:r w:rsidR="00804E55">
        <w:rPr>
          <w:rFonts w:ascii="Arial" w:hAnsi="Arial" w:cs="Arial"/>
        </w:rPr>
        <w:t>(</w:t>
      </w:r>
      <w:r w:rsidR="00AE6B59">
        <w:rPr>
          <w:rFonts w:ascii="Arial" w:hAnsi="Arial" w:cs="Arial"/>
        </w:rPr>
        <w:t>EDA-</w:t>
      </w:r>
      <w:r w:rsidR="00207145">
        <w:rPr>
          <w:rFonts w:ascii="Arial" w:hAnsi="Arial" w:cs="Arial"/>
        </w:rPr>
        <w:t>FD</w:t>
      </w:r>
      <w:r w:rsidR="00F20B27">
        <w:rPr>
          <w:rFonts w:ascii="Arial" w:hAnsi="Arial" w:cs="Arial"/>
        </w:rPr>
        <w:t>HG</w:t>
      </w:r>
      <w:r w:rsidR="00804E55">
        <w:rPr>
          <w:rFonts w:ascii="Arial" w:hAnsi="Arial" w:cs="Arial"/>
        </w:rPr>
        <w:t xml:space="preserve">) </w:t>
      </w:r>
      <w:r w:rsidR="002758B4" w:rsidRPr="00763669">
        <w:rPr>
          <w:rFonts w:ascii="Arial" w:hAnsi="Arial" w:cs="Arial"/>
        </w:rPr>
        <w:t xml:space="preserve">was </w:t>
      </w:r>
      <w:r w:rsidRPr="00763669">
        <w:rPr>
          <w:rFonts w:ascii="Arial" w:hAnsi="Arial" w:cs="Arial"/>
        </w:rPr>
        <w:t>establishe</w:t>
      </w:r>
      <w:r w:rsidR="002758B4" w:rsidRPr="00763669">
        <w:rPr>
          <w:rFonts w:ascii="Arial" w:hAnsi="Arial" w:cs="Arial"/>
        </w:rPr>
        <w:t xml:space="preserve">d to </w:t>
      </w:r>
      <w:r w:rsidR="00F20B27">
        <w:rPr>
          <w:rFonts w:ascii="Arial" w:hAnsi="Arial" w:cs="Arial"/>
        </w:rPr>
        <w:t>address the critical shortage of high-quality, accessible childcare in Suffolk, ensuring that working families have safe and nurturing environments for their children</w:t>
      </w:r>
      <w:r w:rsidR="00EE44A9">
        <w:rPr>
          <w:rFonts w:ascii="Arial" w:hAnsi="Arial" w:cs="Arial"/>
        </w:rPr>
        <w:t xml:space="preserve">. </w:t>
      </w:r>
      <w:r w:rsidR="00804E55">
        <w:rPr>
          <w:rFonts w:ascii="Arial" w:hAnsi="Arial" w:cs="Arial"/>
        </w:rPr>
        <w:t xml:space="preserve">Grant awards are </w:t>
      </w:r>
      <w:r w:rsidR="00FB7D31">
        <w:rPr>
          <w:rFonts w:ascii="Arial" w:hAnsi="Arial" w:cs="Arial"/>
        </w:rPr>
        <w:t>discretionary</w:t>
      </w:r>
      <w:r w:rsidR="00F20B27">
        <w:rPr>
          <w:rFonts w:ascii="Arial" w:hAnsi="Arial" w:cs="Arial"/>
        </w:rPr>
        <w:t>, with each application reviewed and voted on by the</w:t>
      </w:r>
      <w:r w:rsidR="00804E55">
        <w:rPr>
          <w:rFonts w:ascii="Arial" w:hAnsi="Arial" w:cs="Arial"/>
        </w:rPr>
        <w:t xml:space="preserve"> Economic Development Authority</w:t>
      </w:r>
      <w:r w:rsidR="00467A84">
        <w:rPr>
          <w:rFonts w:ascii="Arial" w:hAnsi="Arial" w:cs="Arial"/>
        </w:rPr>
        <w:t xml:space="preserve"> (EDA)</w:t>
      </w:r>
      <w:r w:rsidR="00804E55">
        <w:rPr>
          <w:rFonts w:ascii="Arial" w:hAnsi="Arial" w:cs="Arial"/>
        </w:rPr>
        <w:t xml:space="preserve"> Board</w:t>
      </w:r>
      <w:r w:rsidR="00F20B27">
        <w:rPr>
          <w:rFonts w:ascii="Arial" w:hAnsi="Arial" w:cs="Arial"/>
        </w:rPr>
        <w:t xml:space="preserve">. </w:t>
      </w:r>
      <w:r w:rsidR="00FB7D31">
        <w:rPr>
          <w:rFonts w:ascii="Arial" w:hAnsi="Arial" w:cs="Arial"/>
        </w:rPr>
        <w:t xml:space="preserve"> </w:t>
      </w:r>
    </w:p>
    <w:p w14:paraId="1C07CED0" w14:textId="77777777" w:rsidR="00FB7D31" w:rsidRDefault="00FB7D31" w:rsidP="00F35726">
      <w:pPr>
        <w:spacing w:line="360" w:lineRule="auto"/>
        <w:ind w:right="-547"/>
        <w:jc w:val="both"/>
        <w:rPr>
          <w:rFonts w:ascii="Arial" w:hAnsi="Arial" w:cs="Arial"/>
        </w:rPr>
      </w:pPr>
    </w:p>
    <w:p w14:paraId="7295D4F4" w14:textId="7064CB98" w:rsidR="00804E55" w:rsidRDefault="00804E55" w:rsidP="00F35726">
      <w:pPr>
        <w:spacing w:line="360" w:lineRule="auto"/>
        <w:ind w:right="-54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270D5" w:rsidRPr="00763669">
        <w:rPr>
          <w:rFonts w:ascii="Arial" w:hAnsi="Arial" w:cs="Arial"/>
        </w:rPr>
        <w:t xml:space="preserve">he </w:t>
      </w:r>
      <w:r w:rsidR="00341928" w:rsidRPr="00763669">
        <w:rPr>
          <w:rFonts w:ascii="Arial" w:hAnsi="Arial" w:cs="Arial"/>
        </w:rPr>
        <w:t>r</w:t>
      </w:r>
      <w:r w:rsidR="00A270D5" w:rsidRPr="00763669">
        <w:rPr>
          <w:rFonts w:ascii="Arial" w:hAnsi="Arial" w:cs="Arial"/>
        </w:rPr>
        <w:t>egulations</w:t>
      </w:r>
      <w:r w:rsidR="00060814" w:rsidRPr="00763669">
        <w:rPr>
          <w:rFonts w:ascii="Arial" w:hAnsi="Arial" w:cs="Arial"/>
        </w:rPr>
        <w:t xml:space="preserve">, </w:t>
      </w:r>
      <w:r w:rsidR="00A270D5" w:rsidRPr="00763669">
        <w:rPr>
          <w:rFonts w:ascii="Arial" w:hAnsi="Arial" w:cs="Arial"/>
        </w:rPr>
        <w:t>qualifications</w:t>
      </w:r>
      <w:r w:rsidR="00207145">
        <w:rPr>
          <w:rFonts w:ascii="Arial" w:hAnsi="Arial" w:cs="Arial"/>
        </w:rPr>
        <w:t>,</w:t>
      </w:r>
      <w:r w:rsidR="00A270D5" w:rsidRPr="00763669">
        <w:rPr>
          <w:rFonts w:ascii="Arial" w:hAnsi="Arial" w:cs="Arial"/>
        </w:rPr>
        <w:t xml:space="preserve"> and procedures </w:t>
      </w:r>
      <w:r w:rsidR="00D64BF8">
        <w:rPr>
          <w:rFonts w:ascii="Arial" w:hAnsi="Arial" w:cs="Arial"/>
        </w:rPr>
        <w:t xml:space="preserve">that </w:t>
      </w:r>
      <w:r w:rsidR="00BE6BD9" w:rsidRPr="00763669">
        <w:rPr>
          <w:rFonts w:ascii="Arial" w:hAnsi="Arial" w:cs="Arial"/>
        </w:rPr>
        <w:t xml:space="preserve">the </w:t>
      </w:r>
      <w:r w:rsidR="00341928" w:rsidRPr="00763669">
        <w:rPr>
          <w:rFonts w:ascii="Arial" w:hAnsi="Arial" w:cs="Arial"/>
        </w:rPr>
        <w:t xml:space="preserve">Suffolk </w:t>
      </w:r>
      <w:r w:rsidR="00A0052D" w:rsidRPr="00763669">
        <w:rPr>
          <w:rFonts w:ascii="Arial" w:hAnsi="Arial" w:cs="Arial"/>
        </w:rPr>
        <w:t>EDA</w:t>
      </w:r>
      <w:r w:rsidR="00AE6B59">
        <w:rPr>
          <w:rFonts w:ascii="Arial" w:hAnsi="Arial" w:cs="Arial"/>
        </w:rPr>
        <w:t>-</w:t>
      </w:r>
      <w:r w:rsidR="00207145">
        <w:rPr>
          <w:rFonts w:ascii="Arial" w:hAnsi="Arial" w:cs="Arial"/>
        </w:rPr>
        <w:t>FD</w:t>
      </w:r>
      <w:r w:rsidR="00F20B27">
        <w:rPr>
          <w:rFonts w:ascii="Arial" w:hAnsi="Arial" w:cs="Arial"/>
        </w:rPr>
        <w:t>HG</w:t>
      </w:r>
      <w:r w:rsidR="00026C49">
        <w:rPr>
          <w:rFonts w:ascii="Arial" w:hAnsi="Arial" w:cs="Arial"/>
        </w:rPr>
        <w:t xml:space="preserve"> </w:t>
      </w:r>
      <w:r w:rsidR="00060814" w:rsidRPr="00763669">
        <w:rPr>
          <w:rFonts w:ascii="Arial" w:hAnsi="Arial" w:cs="Arial"/>
        </w:rPr>
        <w:t>program</w:t>
      </w:r>
      <w:r w:rsidR="00AE6B59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follow: </w:t>
      </w:r>
    </w:p>
    <w:p w14:paraId="598FE839" w14:textId="77777777" w:rsidR="00833A51" w:rsidRPr="00EE44A9" w:rsidRDefault="00833A51" w:rsidP="00467A84">
      <w:pPr>
        <w:spacing w:line="360" w:lineRule="auto"/>
        <w:ind w:right="-540"/>
        <w:jc w:val="both"/>
        <w:rPr>
          <w:rFonts w:ascii="Arial" w:hAnsi="Arial" w:cs="Arial"/>
        </w:rPr>
      </w:pPr>
    </w:p>
    <w:p w14:paraId="3DF93BC9" w14:textId="4EE11FF7" w:rsidR="003950F1" w:rsidRPr="00763669" w:rsidRDefault="008A0C5B" w:rsidP="00F35726">
      <w:pPr>
        <w:numPr>
          <w:ilvl w:val="0"/>
          <w:numId w:val="11"/>
        </w:numPr>
        <w:spacing w:after="240" w:line="360" w:lineRule="auto"/>
        <w:ind w:right="-54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Grant</w:t>
      </w:r>
      <w:r w:rsidRPr="00763669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Eligibility</w:t>
      </w:r>
      <w:r w:rsidR="00682AF1" w:rsidRPr="00763669">
        <w:rPr>
          <w:rFonts w:ascii="Arial" w:hAnsi="Arial" w:cs="Arial"/>
        </w:rPr>
        <w:t>:</w:t>
      </w:r>
    </w:p>
    <w:p w14:paraId="06440920" w14:textId="77777777" w:rsidR="00F20B27" w:rsidRPr="00F20B27" w:rsidRDefault="00F20B27" w:rsidP="00F20B27">
      <w:pPr>
        <w:spacing w:before="100" w:beforeAutospacing="1" w:after="100" w:afterAutospacing="1"/>
        <w:ind w:firstLine="720"/>
        <w:outlineLvl w:val="2"/>
        <w:rPr>
          <w:rFonts w:ascii="Arial" w:hAnsi="Arial" w:cs="Arial"/>
          <w:b/>
          <w:bCs/>
          <w:u w:val="single"/>
        </w:rPr>
      </w:pPr>
      <w:r w:rsidRPr="00F20B27">
        <w:rPr>
          <w:rFonts w:ascii="Arial" w:hAnsi="Arial" w:cs="Arial"/>
          <w:b/>
          <w:bCs/>
          <w:u w:val="single"/>
        </w:rPr>
        <w:t>Residency &amp; Business Location</w:t>
      </w:r>
    </w:p>
    <w:p w14:paraId="7B1ED28F" w14:textId="1D5C1380" w:rsidR="00F20B27" w:rsidRPr="00F20B27" w:rsidRDefault="00AE6B59" w:rsidP="00020FB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Applicants must b</w:t>
      </w:r>
      <w:r w:rsidR="00F20B27" w:rsidRPr="00F20B27">
        <w:rPr>
          <w:rFonts w:ascii="Arial" w:hAnsi="Arial" w:cs="Arial"/>
        </w:rPr>
        <w:t xml:space="preserve">e </w:t>
      </w:r>
      <w:r w:rsidR="00D64BF8">
        <w:rPr>
          <w:rFonts w:ascii="Arial" w:hAnsi="Arial" w:cs="Arial"/>
        </w:rPr>
        <w:t>residents</w:t>
      </w:r>
      <w:r w:rsidR="00F20B27" w:rsidRPr="00F20B27">
        <w:rPr>
          <w:rFonts w:ascii="Arial" w:hAnsi="Arial" w:cs="Arial"/>
        </w:rPr>
        <w:t xml:space="preserve"> of the City of Suffolk</w:t>
      </w:r>
    </w:p>
    <w:p w14:paraId="6880B228" w14:textId="42AB43BD" w:rsidR="00F20B27" w:rsidRPr="00F20B27" w:rsidRDefault="00F20B27" w:rsidP="00020FB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F20B27">
        <w:rPr>
          <w:rFonts w:ascii="Arial" w:hAnsi="Arial" w:cs="Arial"/>
        </w:rPr>
        <w:t>Operate a family day home located within the City of Suffolk</w:t>
      </w:r>
    </w:p>
    <w:p w14:paraId="1CF4B71D" w14:textId="77777777" w:rsidR="00F20B27" w:rsidRPr="00F20B27" w:rsidRDefault="00F20B27" w:rsidP="00F20B27">
      <w:pPr>
        <w:spacing w:before="100" w:beforeAutospacing="1" w:after="100" w:afterAutospacing="1"/>
        <w:ind w:firstLine="720"/>
        <w:outlineLvl w:val="2"/>
        <w:rPr>
          <w:rFonts w:ascii="Arial" w:hAnsi="Arial" w:cs="Arial"/>
          <w:b/>
          <w:bCs/>
          <w:u w:val="single"/>
        </w:rPr>
      </w:pPr>
      <w:r w:rsidRPr="00F20B27">
        <w:rPr>
          <w:rFonts w:ascii="Arial" w:hAnsi="Arial" w:cs="Arial"/>
          <w:b/>
          <w:bCs/>
          <w:u w:val="single"/>
        </w:rPr>
        <w:t>Business Documentation</w:t>
      </w:r>
    </w:p>
    <w:p w14:paraId="7321A607" w14:textId="49614781" w:rsidR="00F20B27" w:rsidRPr="00F20B27" w:rsidRDefault="00F20B27" w:rsidP="002824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0B27">
        <w:rPr>
          <w:rFonts w:ascii="Arial" w:hAnsi="Arial" w:cs="Arial"/>
        </w:rPr>
        <w:t>Be a Virginia Department of Education (VDOE) licensed Family Day Home</w:t>
      </w:r>
      <w:r w:rsidR="00AE6B59">
        <w:rPr>
          <w:rFonts w:ascii="Arial" w:hAnsi="Arial" w:cs="Arial"/>
        </w:rPr>
        <w:t xml:space="preserve"> (</w:t>
      </w:r>
      <w:r w:rsidR="00AE6B59" w:rsidRPr="00AE6B59">
        <w:rPr>
          <w:rFonts w:ascii="Arial" w:hAnsi="Arial" w:cs="Arial"/>
          <w:i/>
          <w:iCs/>
        </w:rPr>
        <w:t>FDH</w:t>
      </w:r>
      <w:r w:rsidR="00AE6B59">
        <w:rPr>
          <w:rFonts w:ascii="Arial" w:hAnsi="Arial" w:cs="Arial"/>
        </w:rPr>
        <w:t>)</w:t>
      </w:r>
      <w:r w:rsidRPr="00F20B27">
        <w:rPr>
          <w:rFonts w:ascii="Arial" w:hAnsi="Arial" w:cs="Arial"/>
        </w:rPr>
        <w:t xml:space="preserve"> seeking to expand </w:t>
      </w:r>
      <w:r w:rsidR="00AE6B59">
        <w:rPr>
          <w:rFonts w:ascii="Arial" w:hAnsi="Arial" w:cs="Arial"/>
        </w:rPr>
        <w:t xml:space="preserve">their </w:t>
      </w:r>
      <w:r w:rsidRPr="00F20B27">
        <w:rPr>
          <w:rFonts w:ascii="Arial" w:hAnsi="Arial" w:cs="Arial"/>
        </w:rPr>
        <w:t xml:space="preserve">capacity to </w:t>
      </w:r>
      <w:r w:rsidRPr="00F20B27">
        <w:rPr>
          <w:rFonts w:ascii="Arial" w:hAnsi="Arial" w:cs="Arial"/>
          <w:bCs/>
        </w:rPr>
        <w:t>5–12 children</w:t>
      </w:r>
      <w:r w:rsidR="00AE6B59">
        <w:rPr>
          <w:rFonts w:ascii="Arial" w:hAnsi="Arial" w:cs="Arial"/>
          <w:bCs/>
        </w:rPr>
        <w:t xml:space="preserve"> and enter the Conditional Use Permit (</w:t>
      </w:r>
      <w:r w:rsidR="00AE6B59" w:rsidRPr="00AE6B59">
        <w:rPr>
          <w:rFonts w:ascii="Arial" w:hAnsi="Arial" w:cs="Arial"/>
          <w:bCs/>
          <w:i/>
          <w:iCs/>
        </w:rPr>
        <w:t>CUP</w:t>
      </w:r>
      <w:r w:rsidR="00AE6B59">
        <w:rPr>
          <w:rFonts w:ascii="Arial" w:hAnsi="Arial" w:cs="Arial"/>
          <w:bCs/>
        </w:rPr>
        <w:t>) application process as necessitated by the City of Suffolk Unified Development Ordinance (</w:t>
      </w:r>
      <w:r w:rsidR="00AE6B59" w:rsidRPr="00AE6B59">
        <w:rPr>
          <w:rFonts w:ascii="Arial" w:hAnsi="Arial" w:cs="Arial"/>
          <w:bCs/>
          <w:i/>
          <w:iCs/>
        </w:rPr>
        <w:t>UDO</w:t>
      </w:r>
      <w:r w:rsidR="00AE6B59">
        <w:rPr>
          <w:rFonts w:ascii="Arial" w:hAnsi="Arial" w:cs="Arial"/>
          <w:bCs/>
        </w:rPr>
        <w:t>).</w:t>
      </w:r>
      <w:r w:rsidR="006E31DD">
        <w:rPr>
          <w:rFonts w:ascii="Arial" w:hAnsi="Arial" w:cs="Arial"/>
          <w:bCs/>
        </w:rPr>
        <w:t xml:space="preserve"> (</w:t>
      </w:r>
      <w:r w:rsidR="006E31DD" w:rsidRPr="00957E79">
        <w:rPr>
          <w:rFonts w:ascii="Arial" w:hAnsi="Arial" w:cs="Arial"/>
          <w:bCs/>
          <w:i/>
        </w:rPr>
        <w:t>verified by the ECDC</w:t>
      </w:r>
      <w:r w:rsidR="006E31DD">
        <w:rPr>
          <w:rFonts w:ascii="Arial" w:hAnsi="Arial" w:cs="Arial"/>
          <w:bCs/>
        </w:rPr>
        <w:t>)</w:t>
      </w:r>
    </w:p>
    <w:p w14:paraId="31B94E7C" w14:textId="2685D29D" w:rsidR="00020FBD" w:rsidRPr="00467A84" w:rsidRDefault="00F20B27" w:rsidP="00020FB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F20B27">
        <w:rPr>
          <w:rFonts w:ascii="Arial" w:hAnsi="Arial" w:cs="Arial"/>
        </w:rPr>
        <w:t>Comply with all VDOE training and certification requirements</w:t>
      </w:r>
      <w:r w:rsidR="00467A84">
        <w:rPr>
          <w:rFonts w:ascii="Arial" w:hAnsi="Arial" w:cs="Arial"/>
        </w:rPr>
        <w:t xml:space="preserve"> to include </w:t>
      </w:r>
      <w:r w:rsidR="007D4F0B">
        <w:rPr>
          <w:rFonts w:ascii="Arial" w:hAnsi="Arial" w:cs="Arial"/>
        </w:rPr>
        <w:t xml:space="preserve">all </w:t>
      </w:r>
      <w:r w:rsidR="00467A84">
        <w:rPr>
          <w:rFonts w:ascii="Arial" w:hAnsi="Arial" w:cs="Arial"/>
        </w:rPr>
        <w:t>continuing education requirements</w:t>
      </w:r>
      <w:r w:rsidR="006E31DD">
        <w:rPr>
          <w:rFonts w:ascii="Arial" w:hAnsi="Arial" w:cs="Arial"/>
        </w:rPr>
        <w:t xml:space="preserve"> (</w:t>
      </w:r>
      <w:r w:rsidR="006E31DD" w:rsidRPr="00957E79">
        <w:rPr>
          <w:rFonts w:ascii="Arial" w:hAnsi="Arial" w:cs="Arial"/>
          <w:i/>
        </w:rPr>
        <w:t>verified by the ECDC)</w:t>
      </w:r>
    </w:p>
    <w:p w14:paraId="1BF103F7" w14:textId="2787A7E5" w:rsidR="00F20B27" w:rsidRPr="00F20B27" w:rsidRDefault="00F20B27" w:rsidP="002824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0B27">
        <w:rPr>
          <w:rFonts w:ascii="Arial" w:hAnsi="Arial" w:cs="Arial"/>
        </w:rPr>
        <w:t>Meet VDOE health and safety compliance requirements as</w:t>
      </w:r>
      <w:r w:rsidR="00467A84">
        <w:rPr>
          <w:rFonts w:ascii="Arial" w:hAnsi="Arial" w:cs="Arial"/>
        </w:rPr>
        <w:t xml:space="preserve"> well as those</w:t>
      </w:r>
      <w:r w:rsidRPr="00F20B27">
        <w:rPr>
          <w:rFonts w:ascii="Arial" w:hAnsi="Arial" w:cs="Arial"/>
        </w:rPr>
        <w:t xml:space="preserve"> </w:t>
      </w:r>
      <w:r w:rsidR="00467A84">
        <w:rPr>
          <w:rFonts w:ascii="Arial" w:hAnsi="Arial" w:cs="Arial"/>
        </w:rPr>
        <w:t xml:space="preserve">requirements set forth in the </w:t>
      </w:r>
      <w:r w:rsidR="00467A84" w:rsidRPr="00AE6B59">
        <w:rPr>
          <w:rFonts w:ascii="Arial" w:hAnsi="Arial" w:cs="Arial"/>
        </w:rPr>
        <w:t xml:space="preserve">UDO </w:t>
      </w:r>
      <w:r w:rsidR="00AE6B59">
        <w:rPr>
          <w:rFonts w:ascii="Arial" w:hAnsi="Arial" w:cs="Arial"/>
        </w:rPr>
        <w:t>to be conditioned as part of the issuance of a CUP</w:t>
      </w:r>
      <w:r w:rsidR="00467A84">
        <w:rPr>
          <w:rFonts w:ascii="Arial" w:hAnsi="Arial" w:cs="Arial"/>
        </w:rPr>
        <w:t xml:space="preserve"> </w:t>
      </w:r>
      <w:r w:rsidR="006E31DD">
        <w:rPr>
          <w:rFonts w:ascii="Arial" w:hAnsi="Arial" w:cs="Arial"/>
        </w:rPr>
        <w:t>(</w:t>
      </w:r>
      <w:r w:rsidR="006E31DD" w:rsidRPr="00957E79">
        <w:rPr>
          <w:rFonts w:ascii="Arial" w:hAnsi="Arial" w:cs="Arial"/>
          <w:i/>
        </w:rPr>
        <w:t>verified by ECDC</w:t>
      </w:r>
      <w:r w:rsidR="006E31DD">
        <w:rPr>
          <w:rFonts w:ascii="Arial" w:hAnsi="Arial" w:cs="Arial"/>
        </w:rPr>
        <w:t>)</w:t>
      </w:r>
    </w:p>
    <w:p w14:paraId="6E0B5553" w14:textId="2166D339" w:rsidR="0081258A" w:rsidRDefault="00F20B27" w:rsidP="002824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0B27">
        <w:rPr>
          <w:rFonts w:ascii="Arial" w:hAnsi="Arial" w:cs="Arial"/>
        </w:rPr>
        <w:t>Provide documentation of current business license(s) and related approvals</w:t>
      </w:r>
      <w:r w:rsidR="00AE6B59">
        <w:rPr>
          <w:rFonts w:ascii="Arial" w:hAnsi="Arial" w:cs="Arial"/>
        </w:rPr>
        <w:t xml:space="preserve"> associated with the FDH address</w:t>
      </w:r>
    </w:p>
    <w:p w14:paraId="1B6DB6A5" w14:textId="1A70DC0A" w:rsidR="007D4F0B" w:rsidRDefault="007D4F0B" w:rsidP="002824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a current business plan.</w:t>
      </w:r>
    </w:p>
    <w:p w14:paraId="67153F08" w14:textId="707B6868" w:rsidR="0081258A" w:rsidRDefault="0081258A" w:rsidP="0028240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20FBD">
        <w:rPr>
          <w:rFonts w:ascii="Arial" w:hAnsi="Arial" w:cs="Arial"/>
        </w:rPr>
        <w:lastRenderedPageBreak/>
        <w:t>Business</w:t>
      </w:r>
      <w:r w:rsidR="00D17F25" w:rsidRPr="00020FBD">
        <w:rPr>
          <w:rFonts w:ascii="Arial" w:hAnsi="Arial" w:cs="Arial"/>
        </w:rPr>
        <w:t>es</w:t>
      </w:r>
      <w:r w:rsidR="00C802FA" w:rsidRPr="00020FBD">
        <w:rPr>
          <w:rFonts w:ascii="Arial" w:hAnsi="Arial" w:cs="Arial"/>
        </w:rPr>
        <w:t xml:space="preserve"> awarded </w:t>
      </w:r>
      <w:r w:rsidR="00C3464B">
        <w:rPr>
          <w:rFonts w:ascii="Arial" w:hAnsi="Arial" w:cs="Arial"/>
        </w:rPr>
        <w:t>an</w:t>
      </w:r>
      <w:r w:rsidR="00C802FA" w:rsidRPr="00020FBD">
        <w:rPr>
          <w:rFonts w:ascii="Arial" w:hAnsi="Arial" w:cs="Arial"/>
        </w:rPr>
        <w:t xml:space="preserve"> </w:t>
      </w:r>
      <w:r w:rsidR="00AE6B59">
        <w:rPr>
          <w:rFonts w:ascii="Arial" w:hAnsi="Arial" w:cs="Arial"/>
        </w:rPr>
        <w:t>EDA-</w:t>
      </w:r>
      <w:r w:rsidR="00C3464B">
        <w:rPr>
          <w:rFonts w:ascii="Arial" w:hAnsi="Arial" w:cs="Arial"/>
        </w:rPr>
        <w:t>FD</w:t>
      </w:r>
      <w:r w:rsidR="00F20B27" w:rsidRPr="00020FBD">
        <w:rPr>
          <w:rFonts w:ascii="Arial" w:hAnsi="Arial" w:cs="Arial"/>
        </w:rPr>
        <w:t>HG</w:t>
      </w:r>
      <w:r w:rsidR="00C802FA" w:rsidRPr="00020FBD">
        <w:rPr>
          <w:rFonts w:ascii="Arial" w:hAnsi="Arial" w:cs="Arial"/>
        </w:rPr>
        <w:t xml:space="preserve"> </w:t>
      </w:r>
      <w:r w:rsidRPr="00020FBD">
        <w:rPr>
          <w:rFonts w:ascii="Arial" w:hAnsi="Arial" w:cs="Arial"/>
        </w:rPr>
        <w:t>must remain in operation for a minimum of one year f</w:t>
      </w:r>
      <w:r w:rsidR="00F20B27" w:rsidRPr="00020FBD">
        <w:rPr>
          <w:rFonts w:ascii="Arial" w:hAnsi="Arial" w:cs="Arial"/>
        </w:rPr>
        <w:t xml:space="preserve">rom the date </w:t>
      </w:r>
      <w:r w:rsidR="00AE6B59">
        <w:rPr>
          <w:rFonts w:ascii="Arial" w:hAnsi="Arial" w:cs="Arial"/>
        </w:rPr>
        <w:t>of the issuance of the CUP</w:t>
      </w:r>
      <w:r w:rsidR="00F20B27" w:rsidRPr="00020FBD">
        <w:rPr>
          <w:rFonts w:ascii="Arial" w:hAnsi="Arial" w:cs="Arial"/>
        </w:rPr>
        <w:t>.</w:t>
      </w:r>
    </w:p>
    <w:p w14:paraId="0EEA4340" w14:textId="695237B1" w:rsidR="00007E7A" w:rsidRPr="00763669" w:rsidRDefault="006E31DD" w:rsidP="00F64DEF">
      <w:pPr>
        <w:numPr>
          <w:ilvl w:val="0"/>
          <w:numId w:val="11"/>
        </w:numPr>
        <w:spacing w:after="240"/>
        <w:ind w:right="-547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Disbursement of funds</w:t>
      </w:r>
      <w:r w:rsidR="00F64DEF" w:rsidRPr="00763669">
        <w:rPr>
          <w:rFonts w:ascii="Arial" w:hAnsi="Arial" w:cs="Arial"/>
        </w:rPr>
        <w:t>:</w:t>
      </w:r>
    </w:p>
    <w:p w14:paraId="33EC09B0" w14:textId="77777777" w:rsidR="00020FBD" w:rsidRDefault="008A0C5B" w:rsidP="00282409">
      <w:pPr>
        <w:numPr>
          <w:ilvl w:val="0"/>
          <w:numId w:val="7"/>
        </w:numPr>
        <w:tabs>
          <w:tab w:val="clear" w:pos="1080"/>
          <w:tab w:val="num" w:pos="720"/>
          <w:tab w:val="left" w:pos="810"/>
        </w:tabs>
        <w:spacing w:line="360" w:lineRule="auto"/>
        <w:ind w:hanging="720"/>
        <w:rPr>
          <w:rFonts w:ascii="Arial" w:hAnsi="Arial" w:cs="Arial"/>
        </w:rPr>
      </w:pPr>
      <w:r w:rsidRPr="007146FD">
        <w:rPr>
          <w:rFonts w:ascii="Arial" w:hAnsi="Arial" w:cs="Arial"/>
        </w:rPr>
        <w:t xml:space="preserve">All applicable </w:t>
      </w:r>
      <w:r w:rsidR="00C802FA">
        <w:rPr>
          <w:rFonts w:ascii="Arial" w:hAnsi="Arial" w:cs="Arial"/>
        </w:rPr>
        <w:t xml:space="preserve">licenses, certificates, and </w:t>
      </w:r>
      <w:r w:rsidRPr="007146FD">
        <w:rPr>
          <w:rFonts w:ascii="Arial" w:hAnsi="Arial" w:cs="Arial"/>
        </w:rPr>
        <w:t>approval</w:t>
      </w:r>
      <w:r w:rsidR="00C802FA">
        <w:rPr>
          <w:rFonts w:ascii="Arial" w:hAnsi="Arial" w:cs="Arial"/>
        </w:rPr>
        <w:t xml:space="preserve">s </w:t>
      </w:r>
      <w:r w:rsidR="00020FBD">
        <w:rPr>
          <w:rFonts w:ascii="Arial" w:hAnsi="Arial" w:cs="Arial"/>
        </w:rPr>
        <w:t>(Business License, Certificate</w:t>
      </w:r>
    </w:p>
    <w:p w14:paraId="4C22B5CE" w14:textId="266426A8" w:rsidR="008A0C5B" w:rsidRDefault="006E31DD" w:rsidP="00282409">
      <w:pPr>
        <w:tabs>
          <w:tab w:val="left" w:pos="81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Occupancy</w:t>
      </w:r>
      <w:r w:rsidR="007D4F0B">
        <w:rPr>
          <w:rFonts w:ascii="Arial" w:hAnsi="Arial" w:cs="Arial"/>
        </w:rPr>
        <w:t xml:space="preserve">, Conditional Use Permit, </w:t>
      </w:r>
      <w:r w:rsidR="00EF506E">
        <w:rPr>
          <w:rFonts w:ascii="Arial" w:hAnsi="Arial" w:cs="Arial"/>
        </w:rPr>
        <w:t>and other necessary details required</w:t>
      </w:r>
      <w:r>
        <w:rPr>
          <w:rFonts w:ascii="Arial" w:hAnsi="Arial" w:cs="Arial"/>
        </w:rPr>
        <w:t xml:space="preserve"> for a business to operate in the City of Suffolk must be submitted to the Economic Development department before an </w:t>
      </w:r>
      <w:r w:rsidR="007D4F0B">
        <w:rPr>
          <w:rFonts w:ascii="Arial" w:hAnsi="Arial" w:cs="Arial"/>
        </w:rPr>
        <w:t>EDA-</w:t>
      </w:r>
      <w:r>
        <w:rPr>
          <w:rFonts w:ascii="Arial" w:hAnsi="Arial" w:cs="Arial"/>
        </w:rPr>
        <w:t>FDHG recipient applies for disbursement.</w:t>
      </w:r>
    </w:p>
    <w:p w14:paraId="454D575E" w14:textId="27FE212F" w:rsidR="007D4F0B" w:rsidRPr="007D4F0B" w:rsidRDefault="007D4F0B" w:rsidP="007D4F0B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20FBD">
        <w:rPr>
          <w:rFonts w:ascii="Arial" w:hAnsi="Arial" w:cs="Arial"/>
        </w:rPr>
        <w:t xml:space="preserve">Complete </w:t>
      </w:r>
      <w:r>
        <w:rPr>
          <w:rFonts w:ascii="Arial" w:hAnsi="Arial" w:cs="Arial"/>
        </w:rPr>
        <w:t>EDA-FD</w:t>
      </w:r>
      <w:r w:rsidRPr="00020FBD">
        <w:rPr>
          <w:rFonts w:ascii="Arial" w:hAnsi="Arial" w:cs="Arial"/>
        </w:rPr>
        <w:t xml:space="preserve">HG applications must be received </w:t>
      </w:r>
      <w:r w:rsidR="00147989">
        <w:rPr>
          <w:rFonts w:ascii="Arial" w:hAnsi="Arial" w:cs="Arial"/>
        </w:rPr>
        <w:t>30 days prior to the end of the fiscal year</w:t>
      </w:r>
      <w:r w:rsidRPr="00020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="00147989">
        <w:rPr>
          <w:rFonts w:ascii="Arial" w:hAnsi="Arial" w:cs="Arial"/>
        </w:rPr>
        <w:t xml:space="preserve"> ensure</w:t>
      </w:r>
      <w:r w:rsidRPr="00020FBD">
        <w:rPr>
          <w:rFonts w:ascii="Arial" w:hAnsi="Arial" w:cs="Arial"/>
        </w:rPr>
        <w:t xml:space="preserve"> funding</w:t>
      </w:r>
      <w:r w:rsidR="00147989">
        <w:rPr>
          <w:rFonts w:ascii="Arial" w:hAnsi="Arial" w:cs="Arial"/>
        </w:rPr>
        <w:t xml:space="preserve"> is reserved</w:t>
      </w:r>
      <w:r w:rsidRPr="00020FBD">
        <w:rPr>
          <w:rFonts w:ascii="Arial" w:hAnsi="Arial" w:cs="Arial"/>
        </w:rPr>
        <w:t xml:space="preserve">.  Applicants will also be required to enter into a formal </w:t>
      </w:r>
      <w:r>
        <w:rPr>
          <w:rFonts w:ascii="Arial" w:hAnsi="Arial" w:cs="Arial"/>
        </w:rPr>
        <w:t>EDA-FD</w:t>
      </w:r>
      <w:r w:rsidRPr="00020FBD">
        <w:rPr>
          <w:rFonts w:ascii="Arial" w:hAnsi="Arial" w:cs="Arial"/>
        </w:rPr>
        <w:t>HG</w:t>
      </w:r>
      <w:r w:rsidRPr="00020FBD" w:rsidDel="00C802FA">
        <w:rPr>
          <w:rFonts w:ascii="Arial" w:hAnsi="Arial" w:cs="Arial"/>
        </w:rPr>
        <w:t xml:space="preserve"> </w:t>
      </w:r>
      <w:r w:rsidRPr="00020FBD">
        <w:rPr>
          <w:rFonts w:ascii="Arial" w:hAnsi="Arial" w:cs="Arial"/>
        </w:rPr>
        <w:t xml:space="preserve">agreement with the EDA once the grant has been approved. </w:t>
      </w:r>
    </w:p>
    <w:p w14:paraId="6AA58B95" w14:textId="30F8F32B" w:rsidR="008A0C5B" w:rsidRPr="008A0C5B" w:rsidRDefault="00020FBD" w:rsidP="00282409">
      <w:pPr>
        <w:numPr>
          <w:ilvl w:val="0"/>
          <w:numId w:val="7"/>
        </w:numPr>
        <w:tabs>
          <w:tab w:val="left" w:pos="7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Approved funds are disbursed directly to the City of Suffolk</w:t>
      </w:r>
      <w:r w:rsidR="007D4F0B">
        <w:rPr>
          <w:rFonts w:ascii="Arial" w:hAnsi="Arial" w:cs="Arial"/>
        </w:rPr>
        <w:t xml:space="preserve"> Department of</w:t>
      </w:r>
      <w:r>
        <w:rPr>
          <w:rFonts w:ascii="Arial" w:hAnsi="Arial" w:cs="Arial"/>
        </w:rPr>
        <w:t xml:space="preserve"> Planning and Community Development to cover</w:t>
      </w:r>
      <w:r w:rsidR="007D4F0B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CUP-related fees. </w:t>
      </w:r>
      <w:r w:rsidR="00C802FA">
        <w:rPr>
          <w:rFonts w:ascii="Arial" w:hAnsi="Arial" w:cs="Arial"/>
        </w:rPr>
        <w:t xml:space="preserve"> </w:t>
      </w:r>
    </w:p>
    <w:p w14:paraId="3B2BE060" w14:textId="4E01B76F" w:rsidR="00D17F25" w:rsidRPr="007D4F0B" w:rsidRDefault="007D4F0B" w:rsidP="007D4F0B">
      <w:pPr>
        <w:numPr>
          <w:ilvl w:val="0"/>
          <w:numId w:val="7"/>
        </w:numPr>
        <w:tabs>
          <w:tab w:val="left" w:pos="7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EDA-</w:t>
      </w:r>
      <w:r w:rsidR="00C3464B">
        <w:rPr>
          <w:rFonts w:ascii="Arial" w:hAnsi="Arial" w:cs="Arial"/>
        </w:rPr>
        <w:t>FD</w:t>
      </w:r>
      <w:r w:rsidR="00020FBD">
        <w:rPr>
          <w:rFonts w:ascii="Arial" w:hAnsi="Arial" w:cs="Arial"/>
        </w:rPr>
        <w:t>HG</w:t>
      </w:r>
      <w:r w:rsidR="009C03DD" w:rsidRPr="009C03DD" w:rsidDel="009C03DD">
        <w:rPr>
          <w:rFonts w:ascii="Arial" w:hAnsi="Arial" w:cs="Arial"/>
        </w:rPr>
        <w:t xml:space="preserve"> </w:t>
      </w:r>
      <w:r w:rsidR="009C03DD">
        <w:rPr>
          <w:rFonts w:ascii="Arial" w:hAnsi="Arial" w:cs="Arial"/>
        </w:rPr>
        <w:t xml:space="preserve">awards </w:t>
      </w:r>
      <w:r w:rsidR="00F64DEF" w:rsidRPr="00763669">
        <w:rPr>
          <w:rFonts w:ascii="Arial" w:hAnsi="Arial" w:cs="Arial"/>
        </w:rPr>
        <w:t xml:space="preserve">will be issued on a first-come, </w:t>
      </w:r>
      <w:r w:rsidR="00C3464B">
        <w:rPr>
          <w:rFonts w:ascii="Arial" w:hAnsi="Arial" w:cs="Arial"/>
        </w:rPr>
        <w:t>first-served</w:t>
      </w:r>
      <w:r w:rsidR="00F64DEF" w:rsidRPr="00763669">
        <w:rPr>
          <w:rFonts w:ascii="Arial" w:hAnsi="Arial" w:cs="Arial"/>
        </w:rPr>
        <w:t xml:space="preserve"> basis and </w:t>
      </w:r>
      <w:r w:rsidR="009C03DD">
        <w:rPr>
          <w:rFonts w:ascii="Arial" w:hAnsi="Arial" w:cs="Arial"/>
        </w:rPr>
        <w:t xml:space="preserve">are </w:t>
      </w:r>
      <w:r w:rsidR="00F64DEF" w:rsidRPr="00763669">
        <w:rPr>
          <w:rFonts w:ascii="Arial" w:hAnsi="Arial" w:cs="Arial"/>
        </w:rPr>
        <w:t>limited to the amount of funds available through the EDA</w:t>
      </w:r>
      <w:r w:rsidR="009C03DD">
        <w:rPr>
          <w:rFonts w:ascii="Arial" w:hAnsi="Arial" w:cs="Arial"/>
        </w:rPr>
        <w:t xml:space="preserve"> during the fiscal year</w:t>
      </w:r>
      <w:r w:rsidR="00F64DEF" w:rsidRPr="00763669">
        <w:rPr>
          <w:rFonts w:ascii="Arial" w:hAnsi="Arial" w:cs="Arial"/>
        </w:rPr>
        <w:t>.</w:t>
      </w:r>
    </w:p>
    <w:p w14:paraId="55F71CCE" w14:textId="4A9D5105" w:rsidR="00C504E8" w:rsidRDefault="00C504E8">
      <w:pPr>
        <w:rPr>
          <w:rFonts w:ascii="Arial" w:hAnsi="Arial" w:cs="Arial"/>
        </w:rPr>
      </w:pPr>
    </w:p>
    <w:p w14:paraId="0418DF0F" w14:textId="6A8BFCA2" w:rsidR="00322874" w:rsidRPr="00763669" w:rsidRDefault="00020FBD" w:rsidP="007D4F0B">
      <w:pPr>
        <w:spacing w:after="240"/>
        <w:ind w:right="-547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Applicant Information</w:t>
      </w:r>
      <w:r w:rsidR="00322874" w:rsidRPr="00763669">
        <w:rPr>
          <w:rFonts w:ascii="Arial" w:hAnsi="Arial" w:cs="Arial"/>
        </w:rPr>
        <w:t>:</w:t>
      </w:r>
    </w:p>
    <w:p w14:paraId="2D5B5290" w14:textId="60A72F6C" w:rsidR="00020FBD" w:rsidRPr="00020FBD" w:rsidRDefault="00606151" w:rsidP="00606151">
      <w:pPr>
        <w:pStyle w:val="NormalWeb"/>
        <w:spacing w:line="480" w:lineRule="auto"/>
        <w:ind w:left="720"/>
        <w:contextualSpacing/>
        <w:jc w:val="both"/>
        <w:rPr>
          <w:rFonts w:ascii="Arial" w:hAnsi="Arial" w:cs="Arial"/>
        </w:rPr>
      </w:pPr>
      <w:r w:rsidRPr="00020FBD">
        <w:rPr>
          <w:rStyle w:val="Strong"/>
          <w:rFonts w:ascii="Arial" w:hAnsi="Arial" w:cs="Arial"/>
        </w:rPr>
        <w:t>Name</w:t>
      </w:r>
      <w:proofErr w:type="gramStart"/>
      <w:r w:rsidRPr="00020FBD">
        <w:rPr>
          <w:rStyle w:val="Strong"/>
          <w:rFonts w:ascii="Arial" w:hAnsi="Arial" w:cs="Arial"/>
        </w:rPr>
        <w:t>:</w:t>
      </w:r>
      <w:r w:rsidRPr="00020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20FBD" w:rsidRPr="00020FBD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</w:t>
      </w:r>
      <w:proofErr w:type="gramEnd"/>
      <w:r>
        <w:rPr>
          <w:rFonts w:ascii="Arial" w:hAnsi="Arial" w:cs="Arial"/>
        </w:rPr>
        <w:t>_________________</w:t>
      </w:r>
      <w:r w:rsidR="00020FBD" w:rsidRPr="00020FBD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</w:t>
      </w:r>
      <w:r w:rsidR="00020FBD" w:rsidRPr="00020FBD">
        <w:rPr>
          <w:rFonts w:ascii="Arial" w:hAnsi="Arial" w:cs="Arial"/>
        </w:rPr>
        <w:br/>
      </w:r>
      <w:r w:rsidR="00020FBD" w:rsidRPr="00020FBD">
        <w:rPr>
          <w:rStyle w:val="Strong"/>
          <w:rFonts w:ascii="Arial" w:hAnsi="Arial" w:cs="Arial"/>
        </w:rPr>
        <w:t>Home Address:</w:t>
      </w:r>
      <w:r w:rsidR="00020FBD" w:rsidRPr="00020FBD">
        <w:rPr>
          <w:rFonts w:ascii="Arial" w:hAnsi="Arial" w:cs="Arial"/>
        </w:rPr>
        <w:t xml:space="preserve"> __________________________________</w:t>
      </w:r>
      <w:r>
        <w:rPr>
          <w:rFonts w:ascii="Arial" w:hAnsi="Arial" w:cs="Arial"/>
        </w:rPr>
        <w:t>_______________</w:t>
      </w:r>
      <w:r w:rsidR="00020FBD" w:rsidRPr="00020FBD">
        <w:rPr>
          <w:rFonts w:ascii="Arial" w:hAnsi="Arial" w:cs="Arial"/>
        </w:rPr>
        <w:t>_</w:t>
      </w:r>
      <w:r w:rsidR="00020FBD" w:rsidRPr="00020FBD">
        <w:rPr>
          <w:rFonts w:ascii="Arial" w:hAnsi="Arial" w:cs="Arial"/>
        </w:rPr>
        <w:br/>
      </w:r>
      <w:r w:rsidR="00020FBD" w:rsidRPr="00020FBD">
        <w:rPr>
          <w:rStyle w:val="Strong"/>
          <w:rFonts w:ascii="Arial" w:hAnsi="Arial" w:cs="Arial"/>
        </w:rPr>
        <w:t>Phone Number:</w:t>
      </w:r>
      <w:r w:rsidR="00020FBD" w:rsidRPr="00020FBD">
        <w:rPr>
          <w:rFonts w:ascii="Arial" w:hAnsi="Arial" w:cs="Arial"/>
        </w:rPr>
        <w:t xml:space="preserve"> ________________________________</w:t>
      </w:r>
      <w:r>
        <w:rPr>
          <w:rFonts w:ascii="Arial" w:hAnsi="Arial" w:cs="Arial"/>
        </w:rPr>
        <w:t>_______________</w:t>
      </w:r>
      <w:r w:rsidR="00020FBD" w:rsidRPr="00020FBD">
        <w:rPr>
          <w:rFonts w:ascii="Arial" w:hAnsi="Arial" w:cs="Arial"/>
        </w:rPr>
        <w:t>___</w:t>
      </w:r>
      <w:r w:rsidR="00020FBD" w:rsidRPr="00020FBD">
        <w:rPr>
          <w:rFonts w:ascii="Arial" w:hAnsi="Arial" w:cs="Arial"/>
        </w:rPr>
        <w:br/>
      </w:r>
      <w:r w:rsidR="00020FBD" w:rsidRPr="00020FBD">
        <w:rPr>
          <w:rStyle w:val="Strong"/>
          <w:rFonts w:ascii="Arial" w:hAnsi="Arial" w:cs="Arial"/>
        </w:rPr>
        <w:t>Email:</w:t>
      </w:r>
      <w:r w:rsidR="00020FBD" w:rsidRPr="00020FBD">
        <w:rPr>
          <w:rFonts w:ascii="Arial" w:hAnsi="Arial" w:cs="Arial"/>
        </w:rPr>
        <w:t xml:space="preserve"> ____________________________</w:t>
      </w:r>
      <w:r>
        <w:rPr>
          <w:rFonts w:ascii="Arial" w:hAnsi="Arial" w:cs="Arial"/>
        </w:rPr>
        <w:t>________________</w:t>
      </w:r>
      <w:r w:rsidR="00020FBD" w:rsidRPr="00020FBD">
        <w:rPr>
          <w:rFonts w:ascii="Arial" w:hAnsi="Arial" w:cs="Arial"/>
        </w:rPr>
        <w:t>______________</w:t>
      </w:r>
    </w:p>
    <w:p w14:paraId="36D56E1F" w14:textId="6A668E47" w:rsidR="00FB7D31" w:rsidRPr="00282409" w:rsidRDefault="00020FBD" w:rsidP="00606151">
      <w:pPr>
        <w:pStyle w:val="NormalWeb"/>
        <w:spacing w:line="480" w:lineRule="auto"/>
        <w:ind w:left="720"/>
        <w:contextualSpacing/>
        <w:jc w:val="both"/>
      </w:pPr>
      <w:r w:rsidRPr="00020FBD">
        <w:rPr>
          <w:rStyle w:val="Strong"/>
          <w:rFonts w:ascii="Arial" w:hAnsi="Arial" w:cs="Arial"/>
        </w:rPr>
        <w:t>Business Name:</w:t>
      </w:r>
      <w:r w:rsidRPr="00020FBD">
        <w:rPr>
          <w:rFonts w:ascii="Arial" w:hAnsi="Arial" w:cs="Arial"/>
        </w:rPr>
        <w:t xml:space="preserve"> ________________</w:t>
      </w:r>
      <w:r w:rsidR="00606151">
        <w:rPr>
          <w:rFonts w:ascii="Arial" w:hAnsi="Arial" w:cs="Arial"/>
        </w:rPr>
        <w:t>_______________________________</w:t>
      </w:r>
      <w:r w:rsidRPr="00020FBD">
        <w:rPr>
          <w:rFonts w:ascii="Arial" w:hAnsi="Arial" w:cs="Arial"/>
        </w:rPr>
        <w:t>___</w:t>
      </w:r>
      <w:r w:rsidRPr="00020FBD">
        <w:rPr>
          <w:rFonts w:ascii="Arial" w:hAnsi="Arial" w:cs="Arial"/>
        </w:rPr>
        <w:br/>
      </w:r>
      <w:r w:rsidRPr="00020FBD">
        <w:rPr>
          <w:rStyle w:val="Strong"/>
          <w:rFonts w:ascii="Arial" w:hAnsi="Arial" w:cs="Arial"/>
        </w:rPr>
        <w:t>Business Address (if different):</w:t>
      </w:r>
      <w:r w:rsidRPr="00020FBD">
        <w:rPr>
          <w:rFonts w:ascii="Arial" w:hAnsi="Arial" w:cs="Arial"/>
        </w:rPr>
        <w:t xml:space="preserve"> _____________</w:t>
      </w:r>
      <w:r w:rsidR="00606151">
        <w:rPr>
          <w:rFonts w:ascii="Arial" w:hAnsi="Arial" w:cs="Arial"/>
        </w:rPr>
        <w:t>________________</w:t>
      </w:r>
      <w:r w:rsidRPr="00020FBD">
        <w:rPr>
          <w:rFonts w:ascii="Arial" w:hAnsi="Arial" w:cs="Arial"/>
        </w:rPr>
        <w:t>________</w:t>
      </w:r>
      <w:r w:rsidRPr="00020FBD">
        <w:rPr>
          <w:rFonts w:ascii="Arial" w:hAnsi="Arial" w:cs="Arial"/>
        </w:rPr>
        <w:br/>
      </w:r>
      <w:r w:rsidRPr="00020FBD">
        <w:rPr>
          <w:rStyle w:val="Strong"/>
          <w:rFonts w:ascii="Arial" w:hAnsi="Arial" w:cs="Arial"/>
        </w:rPr>
        <w:t>VDOE License Number:</w:t>
      </w:r>
      <w:r w:rsidR="00282409">
        <w:t xml:space="preserve"> </w:t>
      </w:r>
      <w:r w:rsidR="00282409" w:rsidRPr="00606151">
        <w:rPr>
          <w:b/>
          <w:bCs/>
        </w:rPr>
        <w:t>__________________</w:t>
      </w:r>
      <w:r w:rsidR="00606151" w:rsidRPr="00606151">
        <w:rPr>
          <w:b/>
          <w:bCs/>
        </w:rPr>
        <w:t>__________________</w:t>
      </w:r>
      <w:r w:rsidR="00282409" w:rsidRPr="00606151">
        <w:rPr>
          <w:b/>
          <w:bCs/>
        </w:rPr>
        <w:t>_____________</w:t>
      </w:r>
    </w:p>
    <w:p w14:paraId="550ACD9E" w14:textId="3795E162" w:rsidR="00DF7FEB" w:rsidRPr="00763669" w:rsidRDefault="00DF7FEB" w:rsidP="00A0052D">
      <w:pPr>
        <w:rPr>
          <w:rFonts w:ascii="Arial" w:hAnsi="Arial" w:cs="Arial"/>
          <w:b/>
        </w:rPr>
      </w:pPr>
      <w:r w:rsidRPr="00763669">
        <w:rPr>
          <w:rFonts w:ascii="Arial" w:hAnsi="Arial" w:cs="Arial"/>
          <w:b/>
        </w:rPr>
        <w:t>I agree to abide by the policies listed above.  I hereby accept a reservation of funds effective on the following date:</w:t>
      </w:r>
      <w:r w:rsidR="0061545A">
        <w:rPr>
          <w:rFonts w:ascii="Arial" w:hAnsi="Arial" w:cs="Arial"/>
          <w:b/>
        </w:rPr>
        <w:t xml:space="preserve"> __________________________________</w:t>
      </w:r>
    </w:p>
    <w:p w14:paraId="1A7F0808" w14:textId="77777777" w:rsidR="00DF7FEB" w:rsidRPr="00763669" w:rsidRDefault="00DF7FEB" w:rsidP="00A0052D">
      <w:pPr>
        <w:rPr>
          <w:rFonts w:ascii="Arial" w:hAnsi="Arial" w:cs="Arial"/>
        </w:rPr>
      </w:pPr>
    </w:p>
    <w:p w14:paraId="781F79E0" w14:textId="77777777" w:rsidR="004173CC" w:rsidRDefault="004173CC" w:rsidP="004173CC">
      <w:pPr>
        <w:rPr>
          <w:rFonts w:ascii="Arial" w:hAnsi="Arial" w:cs="Arial"/>
        </w:rPr>
      </w:pPr>
      <w:r w:rsidRPr="00763669">
        <w:rPr>
          <w:rFonts w:ascii="Arial" w:hAnsi="Arial" w:cs="Arial"/>
        </w:rPr>
        <w:lastRenderedPageBreak/>
        <w:t xml:space="preserve">Business </w:t>
      </w:r>
      <w:r>
        <w:rPr>
          <w:rFonts w:ascii="Arial" w:hAnsi="Arial" w:cs="Arial"/>
        </w:rPr>
        <w:t>Owner</w:t>
      </w:r>
      <w:r w:rsidRPr="00763669">
        <w:rPr>
          <w:rFonts w:ascii="Arial" w:hAnsi="Arial" w:cs="Arial"/>
        </w:rPr>
        <w:t>:  _______________________________________________________</w:t>
      </w:r>
    </w:p>
    <w:p w14:paraId="6A9389DF" w14:textId="77777777" w:rsidR="004173CC" w:rsidRDefault="004173CC" w:rsidP="00843D1E">
      <w:pPr>
        <w:rPr>
          <w:rFonts w:ascii="Arial" w:hAnsi="Arial" w:cs="Arial"/>
        </w:rPr>
      </w:pPr>
    </w:p>
    <w:p w14:paraId="391D27D3" w14:textId="77777777" w:rsidR="004173CC" w:rsidRDefault="004173CC" w:rsidP="004173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 Number: ____________________________________</w:t>
      </w:r>
    </w:p>
    <w:p w14:paraId="2E8D8E23" w14:textId="77777777" w:rsidR="004173CC" w:rsidRDefault="004173CC" w:rsidP="004173CC">
      <w:pPr>
        <w:rPr>
          <w:rFonts w:ascii="Arial" w:hAnsi="Arial" w:cs="Arial"/>
        </w:rPr>
      </w:pPr>
    </w:p>
    <w:p w14:paraId="0792AF4F" w14:textId="77777777" w:rsidR="004173CC" w:rsidRPr="00763669" w:rsidRDefault="004173CC" w:rsidP="004173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Email Address: ______________________________________</w:t>
      </w:r>
    </w:p>
    <w:p w14:paraId="215C0DF7" w14:textId="77777777" w:rsidR="004173CC" w:rsidRPr="00763669" w:rsidRDefault="004173CC" w:rsidP="00843D1E">
      <w:pPr>
        <w:rPr>
          <w:rFonts w:ascii="Arial" w:hAnsi="Arial" w:cs="Arial"/>
        </w:rPr>
      </w:pPr>
    </w:p>
    <w:p w14:paraId="63909345" w14:textId="77777777" w:rsidR="00EB79C4" w:rsidRPr="00763669" w:rsidRDefault="00EB79C4" w:rsidP="00A0052D">
      <w:pPr>
        <w:rPr>
          <w:rFonts w:ascii="Arial" w:hAnsi="Arial" w:cs="Arial"/>
        </w:rPr>
      </w:pPr>
    </w:p>
    <w:p w14:paraId="3C6EB667" w14:textId="77777777" w:rsidR="00EB79C4" w:rsidRDefault="00EB79C4" w:rsidP="00A0052D">
      <w:pPr>
        <w:rPr>
          <w:rFonts w:ascii="Arial" w:hAnsi="Arial" w:cs="Arial"/>
        </w:rPr>
      </w:pPr>
      <w:r w:rsidRPr="00763669">
        <w:rPr>
          <w:rFonts w:ascii="Arial" w:hAnsi="Arial" w:cs="Arial"/>
        </w:rPr>
        <w:t>Property Address: _______________________________________________________</w:t>
      </w:r>
    </w:p>
    <w:p w14:paraId="30731249" w14:textId="77777777" w:rsidR="00EB79C4" w:rsidRPr="00763669" w:rsidRDefault="00EB79C4" w:rsidP="00A0052D">
      <w:pPr>
        <w:rPr>
          <w:rFonts w:ascii="Arial" w:hAnsi="Arial" w:cs="Arial"/>
        </w:rPr>
      </w:pPr>
    </w:p>
    <w:p w14:paraId="499155B5" w14:textId="77777777" w:rsidR="007436EC" w:rsidRPr="00763669" w:rsidRDefault="00EB79C4" w:rsidP="00A0052D">
      <w:pPr>
        <w:rPr>
          <w:rFonts w:ascii="Arial" w:hAnsi="Arial" w:cs="Arial"/>
        </w:rPr>
      </w:pPr>
      <w:r w:rsidRPr="00763669">
        <w:rPr>
          <w:rFonts w:ascii="Arial" w:hAnsi="Arial" w:cs="Arial"/>
        </w:rPr>
        <w:t>Applicant Name:  _________</w:t>
      </w:r>
      <w:r w:rsidR="00C53C66" w:rsidRPr="00763669">
        <w:rPr>
          <w:rFonts w:ascii="Arial" w:hAnsi="Arial" w:cs="Arial"/>
        </w:rPr>
        <w:t>______________________________________________</w:t>
      </w:r>
    </w:p>
    <w:p w14:paraId="6791DCC4" w14:textId="77777777" w:rsidR="007436EC" w:rsidRPr="00763669" w:rsidRDefault="007436EC" w:rsidP="00A0052D">
      <w:pPr>
        <w:rPr>
          <w:rFonts w:ascii="Arial" w:hAnsi="Arial" w:cs="Arial"/>
        </w:rPr>
      </w:pPr>
    </w:p>
    <w:p w14:paraId="61CF2723" w14:textId="77777777" w:rsidR="00DF7FEB" w:rsidRPr="00763669" w:rsidRDefault="00280A25" w:rsidP="00116E4E">
      <w:pPr>
        <w:spacing w:after="240"/>
        <w:rPr>
          <w:rFonts w:ascii="Arial" w:hAnsi="Arial" w:cs="Arial"/>
        </w:rPr>
      </w:pPr>
      <w:r w:rsidRPr="00763669">
        <w:rPr>
          <w:rFonts w:ascii="Arial" w:hAnsi="Arial" w:cs="Arial"/>
        </w:rPr>
        <w:t>Applicant</w:t>
      </w:r>
      <w:r w:rsidR="00A0052D" w:rsidRPr="00763669">
        <w:rPr>
          <w:rFonts w:ascii="Arial" w:hAnsi="Arial" w:cs="Arial"/>
        </w:rPr>
        <w:t xml:space="preserve"> </w:t>
      </w:r>
      <w:r w:rsidR="00DF7FEB" w:rsidRPr="00763669">
        <w:rPr>
          <w:rFonts w:ascii="Arial" w:hAnsi="Arial" w:cs="Arial"/>
        </w:rPr>
        <w:t>Signature:</w:t>
      </w:r>
      <w:r w:rsidR="00972499" w:rsidRPr="00763669">
        <w:rPr>
          <w:rFonts w:ascii="Arial" w:hAnsi="Arial" w:cs="Arial"/>
        </w:rPr>
        <w:t xml:space="preserve"> </w:t>
      </w:r>
      <w:r w:rsidR="00A0052D" w:rsidRPr="00763669">
        <w:rPr>
          <w:rFonts w:ascii="Arial" w:hAnsi="Arial" w:cs="Arial"/>
        </w:rPr>
        <w:t>____________________</w:t>
      </w:r>
      <w:r w:rsidR="007436EC" w:rsidRPr="00763669">
        <w:rPr>
          <w:rFonts w:ascii="Arial" w:hAnsi="Arial" w:cs="Arial"/>
        </w:rPr>
        <w:t>_____</w:t>
      </w:r>
      <w:r w:rsidR="00A0052D" w:rsidRPr="00763669">
        <w:rPr>
          <w:rFonts w:ascii="Arial" w:hAnsi="Arial" w:cs="Arial"/>
        </w:rPr>
        <w:t>___</w:t>
      </w:r>
      <w:r w:rsidR="007436EC" w:rsidRPr="00763669">
        <w:rPr>
          <w:rFonts w:ascii="Arial" w:hAnsi="Arial" w:cs="Arial"/>
        </w:rPr>
        <w:t xml:space="preserve">      Date: ______</w:t>
      </w:r>
      <w:r w:rsidR="00EB79C4" w:rsidRPr="00763669">
        <w:rPr>
          <w:rFonts w:ascii="Arial" w:hAnsi="Arial" w:cs="Arial"/>
        </w:rPr>
        <w:t>__________</w:t>
      </w:r>
      <w:r w:rsidR="007436EC" w:rsidRPr="00763669">
        <w:rPr>
          <w:rFonts w:ascii="Arial" w:hAnsi="Arial" w:cs="Arial"/>
        </w:rPr>
        <w:t>_</w:t>
      </w:r>
      <w:r w:rsidR="007436EC" w:rsidRPr="00763669">
        <w:rPr>
          <w:rFonts w:ascii="Arial" w:hAnsi="Arial" w:cs="Arial"/>
        </w:rPr>
        <w:tab/>
        <w:t xml:space="preserve">     </w:t>
      </w:r>
    </w:p>
    <w:p w14:paraId="631D650C" w14:textId="5366ADF9" w:rsidR="007436EC" w:rsidRDefault="007436EC" w:rsidP="00A0052D">
      <w:pPr>
        <w:rPr>
          <w:rFonts w:ascii="Arial" w:hAnsi="Arial" w:cs="Arial"/>
        </w:rPr>
      </w:pPr>
    </w:p>
    <w:p w14:paraId="252D0F49" w14:textId="1C99CAFC" w:rsidR="006E31DD" w:rsidRPr="006E31DD" w:rsidRDefault="006E31DD" w:rsidP="00A0052D">
      <w:pPr>
        <w:rPr>
          <w:rFonts w:ascii="Arial" w:hAnsi="Arial" w:cs="Arial"/>
          <w:b/>
        </w:rPr>
      </w:pPr>
      <w:r w:rsidRPr="006E31DD">
        <w:rPr>
          <w:rFonts w:ascii="Arial" w:hAnsi="Arial" w:cs="Arial"/>
          <w:b/>
        </w:rPr>
        <w:t>Verification of VDOE requirements will be made by the Early Childhood Development Commission (ECDC) Manager</w:t>
      </w:r>
    </w:p>
    <w:p w14:paraId="45A71261" w14:textId="77777777" w:rsidR="006E31DD" w:rsidRPr="00957E79" w:rsidRDefault="006E31DD" w:rsidP="006E31DD">
      <w:pPr>
        <w:rPr>
          <w:rFonts w:ascii="Arial" w:hAnsi="Arial" w:cs="Arial"/>
          <w:b/>
        </w:rPr>
      </w:pPr>
      <w:r w:rsidRPr="00957E79">
        <w:rPr>
          <w:rFonts w:ascii="Arial" w:hAnsi="Arial" w:cs="Arial"/>
          <w:b/>
        </w:rPr>
        <w:t>443 W. Washington Street</w:t>
      </w:r>
    </w:p>
    <w:p w14:paraId="3578E6B6" w14:textId="77777777" w:rsidR="006E31DD" w:rsidRPr="00957E79" w:rsidRDefault="006E31DD" w:rsidP="006E31DD">
      <w:pPr>
        <w:rPr>
          <w:rFonts w:ascii="Arial" w:hAnsi="Arial" w:cs="Arial"/>
          <w:b/>
        </w:rPr>
      </w:pPr>
      <w:r w:rsidRPr="00957E79">
        <w:rPr>
          <w:rFonts w:ascii="Arial" w:hAnsi="Arial" w:cs="Arial"/>
          <w:b/>
        </w:rPr>
        <w:t>Suffolk, VA 23434</w:t>
      </w:r>
    </w:p>
    <w:p w14:paraId="7A3794ED" w14:textId="77777777" w:rsidR="006E31DD" w:rsidRPr="00957E79" w:rsidRDefault="006E31DD" w:rsidP="006E31DD">
      <w:pPr>
        <w:rPr>
          <w:rFonts w:ascii="Arial" w:hAnsi="Arial" w:cs="Arial"/>
          <w:b/>
        </w:rPr>
      </w:pPr>
      <w:r w:rsidRPr="00957E79">
        <w:rPr>
          <w:rFonts w:ascii="Arial" w:hAnsi="Arial" w:cs="Arial"/>
          <w:b/>
        </w:rPr>
        <w:t>757-514-7169</w:t>
      </w:r>
    </w:p>
    <w:p w14:paraId="110F7401" w14:textId="77777777" w:rsidR="004173CC" w:rsidRDefault="004173CC" w:rsidP="00843D1E">
      <w:pPr>
        <w:rPr>
          <w:rFonts w:ascii="Arial" w:hAnsi="Arial" w:cs="Arial"/>
        </w:rPr>
      </w:pPr>
    </w:p>
    <w:p w14:paraId="18E20DBA" w14:textId="77777777" w:rsidR="00972499" w:rsidRPr="00763669" w:rsidRDefault="00972499" w:rsidP="00843D1E">
      <w:pPr>
        <w:rPr>
          <w:rFonts w:ascii="Arial" w:hAnsi="Arial" w:cs="Arial"/>
        </w:rPr>
      </w:pPr>
      <w:r w:rsidRPr="00763669">
        <w:rPr>
          <w:rFonts w:ascii="Arial" w:hAnsi="Arial" w:cs="Arial"/>
        </w:rPr>
        <w:t>Please return the original, completed form to:</w:t>
      </w:r>
    </w:p>
    <w:p w14:paraId="20654681" w14:textId="77777777" w:rsidR="004173CC" w:rsidRDefault="004173CC" w:rsidP="00A0052D">
      <w:pPr>
        <w:rPr>
          <w:rFonts w:ascii="Arial" w:hAnsi="Arial" w:cs="Arial"/>
        </w:rPr>
      </w:pPr>
    </w:p>
    <w:p w14:paraId="684E93C9" w14:textId="683A93B8" w:rsidR="00620070" w:rsidRPr="004173CC" w:rsidRDefault="00282409" w:rsidP="00A005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Suffolk </w:t>
      </w:r>
      <w:r w:rsidR="00620070" w:rsidRPr="004173CC">
        <w:rPr>
          <w:rFonts w:ascii="Arial" w:hAnsi="Arial" w:cs="Arial"/>
          <w:b/>
        </w:rPr>
        <w:t>Economic Development Department</w:t>
      </w:r>
    </w:p>
    <w:p w14:paraId="29886674" w14:textId="1A28835A" w:rsidR="006824FC" w:rsidRPr="004173CC" w:rsidRDefault="00282409" w:rsidP="00A005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c/o Janet Days</w:t>
      </w:r>
    </w:p>
    <w:p w14:paraId="5A05A2FC" w14:textId="7A7AF905" w:rsidR="006824FC" w:rsidRDefault="00282409" w:rsidP="00A005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442 W. Washington Street</w:t>
      </w:r>
    </w:p>
    <w:p w14:paraId="5AB021FC" w14:textId="2CF0C083" w:rsidR="00282409" w:rsidRPr="004173CC" w:rsidRDefault="00282409" w:rsidP="00A005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Suffolk, Virginia 23434</w:t>
      </w:r>
    </w:p>
    <w:p w14:paraId="254A8CD1" w14:textId="215DAD35" w:rsidR="00C504E8" w:rsidRPr="004173CC" w:rsidRDefault="00620070" w:rsidP="00A0052D">
      <w:pPr>
        <w:rPr>
          <w:rFonts w:ascii="Arial" w:hAnsi="Arial" w:cs="Arial"/>
          <w:b/>
        </w:rPr>
      </w:pPr>
      <w:r w:rsidRPr="004173CC">
        <w:rPr>
          <w:rFonts w:ascii="Arial" w:hAnsi="Arial" w:cs="Arial"/>
          <w:b/>
        </w:rPr>
        <w:t>Telephone: 757-514-4040</w:t>
      </w:r>
    </w:p>
    <w:p w14:paraId="0322FFC7" w14:textId="77777777" w:rsidR="006E31DD" w:rsidRDefault="006E31DD">
      <w:pPr>
        <w:rPr>
          <w:rFonts w:ascii="Arial" w:hAnsi="Arial" w:cs="Arial"/>
        </w:rPr>
      </w:pPr>
    </w:p>
    <w:p w14:paraId="3808FDA6" w14:textId="6497965E" w:rsidR="00C504E8" w:rsidRDefault="00C504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63EFB5" w14:textId="77777777" w:rsidR="00DC144E" w:rsidRDefault="00DC144E" w:rsidP="00DF7FEB">
      <w:pPr>
        <w:jc w:val="both"/>
        <w:rPr>
          <w:rFonts w:ascii="Arial" w:hAnsi="Arial" w:cs="Arial"/>
        </w:rPr>
      </w:pPr>
    </w:p>
    <w:p w14:paraId="7ED056FD" w14:textId="77777777" w:rsidR="006F66B9" w:rsidRPr="00763669" w:rsidRDefault="006F66B9" w:rsidP="00DF7FEB">
      <w:pPr>
        <w:jc w:val="both"/>
        <w:rPr>
          <w:rFonts w:ascii="Arial" w:hAnsi="Arial" w:cs="Arial"/>
          <w:b/>
        </w:rPr>
      </w:pPr>
      <w:r w:rsidRPr="00763669">
        <w:rPr>
          <w:rFonts w:ascii="Arial" w:hAnsi="Arial" w:cs="Arial"/>
          <w:b/>
        </w:rPr>
        <w:t xml:space="preserve">For </w:t>
      </w:r>
      <w:r w:rsidR="00520A3C" w:rsidRPr="00763669">
        <w:rPr>
          <w:rFonts w:ascii="Arial" w:hAnsi="Arial" w:cs="Arial"/>
          <w:b/>
        </w:rPr>
        <w:t>A</w:t>
      </w:r>
      <w:r w:rsidRPr="00763669">
        <w:rPr>
          <w:rFonts w:ascii="Arial" w:hAnsi="Arial" w:cs="Arial"/>
          <w:b/>
        </w:rPr>
        <w:t>dministrative Use Only:</w:t>
      </w:r>
    </w:p>
    <w:p w14:paraId="19A632C1" w14:textId="77777777" w:rsidR="006F66B9" w:rsidRPr="00763669" w:rsidRDefault="006F66B9" w:rsidP="00DF7FEB">
      <w:pPr>
        <w:jc w:val="both"/>
        <w:rPr>
          <w:rFonts w:ascii="Arial" w:hAnsi="Arial" w:cs="Arial"/>
        </w:rPr>
      </w:pPr>
    </w:p>
    <w:p w14:paraId="17F5DFEC" w14:textId="77777777" w:rsidR="006824FC" w:rsidRPr="00763669" w:rsidRDefault="006824FC" w:rsidP="00DF7FEB">
      <w:pPr>
        <w:jc w:val="both"/>
        <w:rPr>
          <w:rFonts w:ascii="Arial" w:hAnsi="Arial" w:cs="Arial"/>
        </w:rPr>
      </w:pPr>
    </w:p>
    <w:p w14:paraId="3EE495DE" w14:textId="5C490862" w:rsidR="000A2142" w:rsidRDefault="000A2142" w:rsidP="00D17DFC">
      <w:pPr>
        <w:spacing w:after="120"/>
        <w:rPr>
          <w:rFonts w:ascii="Arial" w:hAnsi="Arial" w:cs="Arial"/>
        </w:rPr>
      </w:pPr>
      <w:r w:rsidRPr="00147989">
        <w:rPr>
          <w:rFonts w:ascii="Arial" w:hAnsi="Arial" w:cs="Arial"/>
        </w:rPr>
        <w:t>ECDC Validation of VDOE criteria:</w:t>
      </w:r>
      <w:r w:rsidR="0061545A" w:rsidRPr="00147989">
        <w:rPr>
          <w:rFonts w:ascii="Arial" w:hAnsi="Arial" w:cs="Arial"/>
        </w:rPr>
        <w:t xml:space="preserve"> </w:t>
      </w:r>
      <w:r w:rsidRPr="00147989">
        <w:rPr>
          <w:rFonts w:ascii="Arial" w:hAnsi="Arial" w:cs="Arial"/>
        </w:rPr>
        <w:t>______________</w:t>
      </w:r>
      <w:proofErr w:type="gramStart"/>
      <w:r w:rsidRPr="00147989">
        <w:rPr>
          <w:rFonts w:ascii="Arial" w:hAnsi="Arial" w:cs="Arial"/>
        </w:rPr>
        <w:t>__</w:t>
      </w:r>
      <w:proofErr w:type="gramEnd"/>
      <w:r w:rsidRPr="00147989">
        <w:rPr>
          <w:rFonts w:ascii="Arial" w:hAnsi="Arial" w:cs="Arial"/>
        </w:rPr>
        <w:t>_</w:t>
      </w:r>
      <w:proofErr w:type="gramStart"/>
      <w:r w:rsidRPr="00147989">
        <w:rPr>
          <w:rFonts w:ascii="Arial" w:hAnsi="Arial" w:cs="Arial"/>
        </w:rPr>
        <w:t>_</w:t>
      </w:r>
      <w:r w:rsidR="00E304F6" w:rsidRPr="00147989">
        <w:rPr>
          <w:rFonts w:ascii="Arial" w:hAnsi="Arial" w:cs="Arial"/>
        </w:rPr>
        <w:t>Date</w:t>
      </w:r>
      <w:r w:rsidR="00E304F6">
        <w:rPr>
          <w:rFonts w:ascii="Arial" w:hAnsi="Arial" w:cs="Arial"/>
        </w:rPr>
        <w:t xml:space="preserve">: </w:t>
      </w:r>
      <w:proofErr w:type="gramEnd"/>
      <w:r w:rsidR="00E304F6">
        <w:rPr>
          <w:rFonts w:ascii="Arial" w:hAnsi="Arial" w:cs="Arial"/>
        </w:rPr>
        <w:t>_</w:t>
      </w:r>
      <w:r>
        <w:rPr>
          <w:rFonts w:ascii="Arial" w:hAnsi="Arial" w:cs="Arial"/>
        </w:rPr>
        <w:t>_____________</w:t>
      </w:r>
    </w:p>
    <w:p w14:paraId="4E9C10FD" w14:textId="6207557B" w:rsidR="00C007DE" w:rsidRPr="00763669" w:rsidRDefault="000B1A4E" w:rsidP="00D17DFC">
      <w:pPr>
        <w:spacing w:after="120"/>
        <w:rPr>
          <w:rFonts w:ascii="Arial" w:hAnsi="Arial" w:cs="Arial"/>
        </w:rPr>
      </w:pPr>
      <w:r w:rsidRPr="00763669">
        <w:rPr>
          <w:rFonts w:ascii="Arial" w:hAnsi="Arial" w:cs="Arial"/>
        </w:rPr>
        <w:t xml:space="preserve">Date Application </w:t>
      </w:r>
      <w:proofErr w:type="gramStart"/>
      <w:r w:rsidR="00E304F6" w:rsidRPr="00763669">
        <w:rPr>
          <w:rFonts w:ascii="Arial" w:hAnsi="Arial" w:cs="Arial"/>
        </w:rPr>
        <w:t xml:space="preserve">Approved: </w:t>
      </w:r>
      <w:r w:rsidRPr="00763669">
        <w:rPr>
          <w:rFonts w:ascii="Arial" w:hAnsi="Arial" w:cs="Arial"/>
        </w:rPr>
        <w:t>_</w:t>
      </w:r>
      <w:proofErr w:type="gramEnd"/>
      <w:r w:rsidRPr="00763669">
        <w:rPr>
          <w:rFonts w:ascii="Arial" w:hAnsi="Arial" w:cs="Arial"/>
        </w:rPr>
        <w:t>____________</w:t>
      </w:r>
      <w:r w:rsidR="00520A3C" w:rsidRPr="00763669">
        <w:rPr>
          <w:rFonts w:ascii="Arial" w:hAnsi="Arial" w:cs="Arial"/>
        </w:rPr>
        <w:t>_</w:t>
      </w:r>
      <w:r w:rsidRPr="00763669">
        <w:rPr>
          <w:rFonts w:ascii="Arial" w:hAnsi="Arial" w:cs="Arial"/>
        </w:rPr>
        <w:tab/>
      </w:r>
      <w:r w:rsidR="00C007DE" w:rsidRPr="00763669">
        <w:rPr>
          <w:rFonts w:ascii="Arial" w:hAnsi="Arial" w:cs="Arial"/>
        </w:rPr>
        <w:t xml:space="preserve">         </w:t>
      </w:r>
      <w:r w:rsidR="001A517A" w:rsidRPr="00763669">
        <w:rPr>
          <w:rFonts w:ascii="Arial" w:hAnsi="Arial" w:cs="Arial"/>
        </w:rPr>
        <w:t>Vote: _</w:t>
      </w:r>
      <w:r w:rsidR="00520A3C" w:rsidRPr="00763669">
        <w:rPr>
          <w:rFonts w:ascii="Arial" w:hAnsi="Arial" w:cs="Arial"/>
        </w:rPr>
        <w:t>________________</w:t>
      </w:r>
      <w:r w:rsidR="00C007DE" w:rsidRPr="00763669">
        <w:rPr>
          <w:rFonts w:ascii="Arial" w:hAnsi="Arial" w:cs="Arial"/>
        </w:rPr>
        <w:t xml:space="preserve">                                              </w:t>
      </w:r>
    </w:p>
    <w:p w14:paraId="544492D9" w14:textId="77777777" w:rsidR="000B1A4E" w:rsidRPr="00763669" w:rsidRDefault="000B1A4E" w:rsidP="00D17DFC">
      <w:pPr>
        <w:spacing w:after="120"/>
        <w:rPr>
          <w:rFonts w:ascii="Arial" w:hAnsi="Arial" w:cs="Arial"/>
        </w:rPr>
      </w:pPr>
      <w:r w:rsidRPr="00763669">
        <w:rPr>
          <w:rFonts w:ascii="Arial" w:hAnsi="Arial" w:cs="Arial"/>
        </w:rPr>
        <w:t>Amount Approved: ______________________</w:t>
      </w:r>
    </w:p>
    <w:p w14:paraId="65C27FF9" w14:textId="77777777" w:rsidR="00520A3C" w:rsidRPr="00763669" w:rsidRDefault="000B1A4E" w:rsidP="00D17DFC">
      <w:pPr>
        <w:spacing w:after="120"/>
        <w:rPr>
          <w:rFonts w:ascii="Arial" w:hAnsi="Arial" w:cs="Arial"/>
        </w:rPr>
      </w:pPr>
      <w:r w:rsidRPr="00763669">
        <w:rPr>
          <w:rFonts w:ascii="Arial" w:hAnsi="Arial" w:cs="Arial"/>
        </w:rPr>
        <w:t xml:space="preserve">Project </w:t>
      </w:r>
      <w:r w:rsidR="00520A3C" w:rsidRPr="00763669">
        <w:rPr>
          <w:rFonts w:ascii="Arial" w:hAnsi="Arial" w:cs="Arial"/>
        </w:rPr>
        <w:t xml:space="preserve">Estimated </w:t>
      </w:r>
      <w:r w:rsidR="00A67D5B" w:rsidRPr="00763669">
        <w:rPr>
          <w:rFonts w:ascii="Arial" w:hAnsi="Arial" w:cs="Arial"/>
        </w:rPr>
        <w:t xml:space="preserve">Completion Date:  </w:t>
      </w:r>
      <w:r w:rsidRPr="00763669">
        <w:rPr>
          <w:rFonts w:ascii="Arial" w:hAnsi="Arial" w:cs="Arial"/>
        </w:rPr>
        <w:t>________________</w:t>
      </w:r>
      <w:r w:rsidR="00520A3C" w:rsidRPr="00763669">
        <w:rPr>
          <w:rFonts w:ascii="Arial" w:hAnsi="Arial" w:cs="Arial"/>
        </w:rPr>
        <w:t>______</w:t>
      </w:r>
      <w:r w:rsidRPr="00763669">
        <w:rPr>
          <w:rFonts w:ascii="Arial" w:hAnsi="Arial" w:cs="Arial"/>
        </w:rPr>
        <w:tab/>
      </w:r>
    </w:p>
    <w:p w14:paraId="71B457EF" w14:textId="6934AE61" w:rsidR="00C007DE" w:rsidRPr="00763669" w:rsidRDefault="00A67D5B" w:rsidP="00D17DFC">
      <w:pPr>
        <w:spacing w:after="120"/>
        <w:rPr>
          <w:rFonts w:ascii="Arial" w:hAnsi="Arial" w:cs="Arial"/>
        </w:rPr>
      </w:pPr>
      <w:r w:rsidRPr="00763669">
        <w:rPr>
          <w:rFonts w:ascii="Arial" w:hAnsi="Arial" w:cs="Arial"/>
        </w:rPr>
        <w:t>Project Actual Completion Date</w:t>
      </w:r>
      <w:r w:rsidR="00E304F6" w:rsidRPr="00763669">
        <w:rPr>
          <w:rFonts w:ascii="Arial" w:hAnsi="Arial" w:cs="Arial"/>
        </w:rPr>
        <w:t xml:space="preserve">: </w:t>
      </w:r>
      <w:proofErr w:type="gramStart"/>
      <w:r w:rsidR="00E304F6" w:rsidRPr="00763669">
        <w:rPr>
          <w:rFonts w:ascii="Arial" w:hAnsi="Arial" w:cs="Arial"/>
        </w:rPr>
        <w:t>_</w:t>
      </w:r>
      <w:r w:rsidR="00520A3C" w:rsidRPr="00763669">
        <w:rPr>
          <w:rFonts w:ascii="Arial" w:hAnsi="Arial" w:cs="Arial"/>
        </w:rPr>
        <w:t>_</w:t>
      </w:r>
      <w:r w:rsidRPr="00763669">
        <w:rPr>
          <w:rFonts w:ascii="Arial" w:hAnsi="Arial" w:cs="Arial"/>
        </w:rPr>
        <w:softHyphen/>
      </w:r>
      <w:r w:rsidRPr="00763669">
        <w:rPr>
          <w:rFonts w:ascii="Arial" w:hAnsi="Arial" w:cs="Arial"/>
        </w:rPr>
        <w:softHyphen/>
      </w:r>
      <w:r w:rsidRPr="00763669">
        <w:rPr>
          <w:rFonts w:ascii="Arial" w:hAnsi="Arial" w:cs="Arial"/>
        </w:rPr>
        <w:softHyphen/>
      </w:r>
      <w:r w:rsidRPr="00763669">
        <w:rPr>
          <w:rFonts w:ascii="Arial" w:hAnsi="Arial" w:cs="Arial"/>
        </w:rPr>
        <w:softHyphen/>
      </w:r>
      <w:r w:rsidRPr="00763669">
        <w:rPr>
          <w:rFonts w:ascii="Arial" w:hAnsi="Arial" w:cs="Arial"/>
        </w:rPr>
        <w:softHyphen/>
      </w:r>
      <w:proofErr w:type="gramEnd"/>
      <w:r w:rsidRPr="00763669">
        <w:rPr>
          <w:rFonts w:ascii="Arial" w:hAnsi="Arial" w:cs="Arial"/>
        </w:rPr>
        <w:t>_</w:t>
      </w:r>
      <w:r w:rsidR="00520A3C" w:rsidRPr="00763669">
        <w:rPr>
          <w:rFonts w:ascii="Arial" w:hAnsi="Arial" w:cs="Arial"/>
        </w:rPr>
        <w:t>_______________________</w:t>
      </w:r>
      <w:r w:rsidR="00C007DE" w:rsidRPr="00763669">
        <w:rPr>
          <w:rFonts w:ascii="Arial" w:hAnsi="Arial" w:cs="Arial"/>
        </w:rPr>
        <w:t xml:space="preserve">                                                         </w:t>
      </w:r>
    </w:p>
    <w:p w14:paraId="2E9E5BEB" w14:textId="77777777" w:rsidR="00A143C7" w:rsidRDefault="000B1A4E" w:rsidP="00D17DFC">
      <w:pPr>
        <w:spacing w:after="120"/>
        <w:rPr>
          <w:rFonts w:ascii="Arial" w:hAnsi="Arial" w:cs="Arial"/>
        </w:rPr>
      </w:pPr>
      <w:r w:rsidRPr="00763669">
        <w:rPr>
          <w:rFonts w:ascii="Arial" w:hAnsi="Arial" w:cs="Arial"/>
        </w:rPr>
        <w:t xml:space="preserve">Approved for Reimbursement By: </w:t>
      </w:r>
    </w:p>
    <w:p w14:paraId="0C391606" w14:textId="77777777" w:rsidR="000B1A4E" w:rsidRPr="00763669" w:rsidRDefault="000B1A4E" w:rsidP="00D17DFC">
      <w:pPr>
        <w:spacing w:after="120"/>
        <w:rPr>
          <w:rFonts w:ascii="Arial" w:hAnsi="Arial" w:cs="Arial"/>
        </w:rPr>
      </w:pPr>
      <w:r w:rsidRPr="00763669">
        <w:rPr>
          <w:rFonts w:ascii="Arial" w:hAnsi="Arial" w:cs="Arial"/>
        </w:rPr>
        <w:t>__________________________________________</w:t>
      </w:r>
      <w:r w:rsidR="00C007DE" w:rsidRPr="00763669">
        <w:rPr>
          <w:rFonts w:ascii="Arial" w:hAnsi="Arial" w:cs="Arial"/>
        </w:rPr>
        <w:t>______________________</w:t>
      </w:r>
    </w:p>
    <w:p w14:paraId="459667B3" w14:textId="05E4BFC1" w:rsidR="000A2142" w:rsidRDefault="000B1A4E" w:rsidP="000A2142">
      <w:pPr>
        <w:spacing w:after="240"/>
        <w:rPr>
          <w:rFonts w:ascii="Arial" w:hAnsi="Arial" w:cs="Arial"/>
          <w:b/>
        </w:rPr>
      </w:pPr>
      <w:r w:rsidRPr="00763669">
        <w:rPr>
          <w:rFonts w:ascii="Arial" w:hAnsi="Arial" w:cs="Arial"/>
          <w:b/>
        </w:rPr>
        <w:t>(</w:t>
      </w:r>
      <w:r w:rsidR="005E72E8" w:rsidRPr="00763669">
        <w:rPr>
          <w:rFonts w:ascii="Arial" w:hAnsi="Arial" w:cs="Arial"/>
          <w:b/>
        </w:rPr>
        <w:t>Attach support</w:t>
      </w:r>
      <w:r w:rsidR="000A2142">
        <w:rPr>
          <w:rFonts w:ascii="Arial" w:hAnsi="Arial" w:cs="Arial"/>
          <w:b/>
        </w:rPr>
        <w:t>ing</w:t>
      </w:r>
      <w:r w:rsidR="005E72E8" w:rsidRPr="00763669">
        <w:rPr>
          <w:rFonts w:ascii="Arial" w:hAnsi="Arial" w:cs="Arial"/>
          <w:b/>
        </w:rPr>
        <w:t xml:space="preserve"> d</w:t>
      </w:r>
      <w:r w:rsidRPr="00763669">
        <w:rPr>
          <w:rFonts w:ascii="Arial" w:hAnsi="Arial" w:cs="Arial"/>
          <w:b/>
        </w:rPr>
        <w:t xml:space="preserve">ocumentation </w:t>
      </w:r>
      <w:r w:rsidR="005E72E8" w:rsidRPr="00763669">
        <w:rPr>
          <w:rFonts w:ascii="Arial" w:hAnsi="Arial" w:cs="Arial"/>
          <w:b/>
        </w:rPr>
        <w:t>t</w:t>
      </w:r>
      <w:r w:rsidRPr="00763669">
        <w:rPr>
          <w:rFonts w:ascii="Arial" w:hAnsi="Arial" w:cs="Arial"/>
          <w:b/>
        </w:rPr>
        <w:t>o this application</w:t>
      </w:r>
      <w:r w:rsidR="000A2142">
        <w:rPr>
          <w:rFonts w:ascii="Arial" w:hAnsi="Arial" w:cs="Arial"/>
          <w:b/>
        </w:rPr>
        <w:t>)</w:t>
      </w:r>
    </w:p>
    <w:p w14:paraId="433AEA9A" w14:textId="77777777" w:rsidR="006824FC" w:rsidRPr="00A0052D" w:rsidRDefault="006824FC" w:rsidP="00DF7FEB">
      <w:pPr>
        <w:jc w:val="both"/>
        <w:rPr>
          <w:rFonts w:ascii="Arial" w:hAnsi="Arial" w:cs="Arial"/>
          <w:b/>
        </w:rPr>
      </w:pPr>
    </w:p>
    <w:p w14:paraId="4646E3B9" w14:textId="77777777" w:rsidR="00224A70" w:rsidRDefault="00224A70" w:rsidP="00B44AB2">
      <w:pPr>
        <w:jc w:val="both"/>
        <w:rPr>
          <w:rFonts w:ascii="Arial" w:hAnsi="Arial" w:cs="Arial"/>
          <w:b/>
          <w:u w:val="single"/>
        </w:rPr>
      </w:pPr>
    </w:p>
    <w:p w14:paraId="289AF884" w14:textId="77777777" w:rsidR="00224A70" w:rsidRDefault="00224A70" w:rsidP="00B44AB2">
      <w:pPr>
        <w:jc w:val="both"/>
        <w:rPr>
          <w:rFonts w:ascii="Arial" w:hAnsi="Arial" w:cs="Arial"/>
          <w:b/>
          <w:u w:val="single"/>
        </w:rPr>
      </w:pPr>
    </w:p>
    <w:p w14:paraId="02F3EA03" w14:textId="5A0A22F5" w:rsidR="00C020CB" w:rsidRPr="0061545A" w:rsidRDefault="00C020CB" w:rsidP="0061545A">
      <w:pPr>
        <w:rPr>
          <w:rFonts w:ascii="Arial" w:hAnsi="Arial" w:cs="Arial"/>
          <w:b/>
          <w:u w:val="single"/>
        </w:rPr>
      </w:pPr>
    </w:p>
    <w:p w14:paraId="62651F46" w14:textId="77777777" w:rsidR="00F93BAB" w:rsidRDefault="00F93BAB" w:rsidP="00411A66">
      <w:pPr>
        <w:jc w:val="center"/>
        <w:rPr>
          <w:rFonts w:ascii="Arial" w:hAnsi="Arial" w:cs="Arial"/>
          <w:b/>
        </w:rPr>
      </w:pPr>
    </w:p>
    <w:p w14:paraId="61F768AF" w14:textId="77777777" w:rsidR="00411A66" w:rsidRDefault="00411A66" w:rsidP="00DF7FEB">
      <w:pPr>
        <w:jc w:val="both"/>
        <w:rPr>
          <w:rFonts w:ascii="Arial" w:hAnsi="Arial" w:cs="Arial"/>
          <w:b/>
        </w:rPr>
      </w:pPr>
    </w:p>
    <w:p w14:paraId="6B77EAEC" w14:textId="572CF030" w:rsidR="00972499" w:rsidRPr="00A0052D" w:rsidRDefault="00972499" w:rsidP="00DF7FEB">
      <w:pPr>
        <w:jc w:val="both"/>
        <w:rPr>
          <w:rFonts w:ascii="Arial" w:hAnsi="Arial" w:cs="Arial"/>
          <w:b/>
        </w:rPr>
      </w:pPr>
    </w:p>
    <w:sectPr w:rsidR="00972499" w:rsidRPr="00A0052D" w:rsidSect="00C504E8">
      <w:footerReference w:type="default" r:id="rId8"/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B1AA" w14:textId="77777777" w:rsidR="002D41CB" w:rsidRDefault="002D41CB">
      <w:r>
        <w:separator/>
      </w:r>
    </w:p>
  </w:endnote>
  <w:endnote w:type="continuationSeparator" w:id="0">
    <w:p w14:paraId="549E6315" w14:textId="77777777" w:rsidR="002D41CB" w:rsidRDefault="002D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92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F05DA" w14:textId="049E3D24" w:rsidR="000A2142" w:rsidRDefault="000A21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5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7361C" w14:textId="77777777" w:rsidR="005C5454" w:rsidRDefault="005C5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7493" w14:textId="77777777" w:rsidR="002D41CB" w:rsidRDefault="002D41CB">
      <w:r>
        <w:separator/>
      </w:r>
    </w:p>
  </w:footnote>
  <w:footnote w:type="continuationSeparator" w:id="0">
    <w:p w14:paraId="7FC76457" w14:textId="77777777" w:rsidR="002D41CB" w:rsidRDefault="002D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387"/>
    <w:multiLevelType w:val="hybridMultilevel"/>
    <w:tmpl w:val="AC745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E7C96"/>
    <w:multiLevelType w:val="hybridMultilevel"/>
    <w:tmpl w:val="B41E89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7D543DE"/>
    <w:multiLevelType w:val="hybridMultilevel"/>
    <w:tmpl w:val="B1FA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E2771"/>
    <w:multiLevelType w:val="hybridMultilevel"/>
    <w:tmpl w:val="1C94B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362C7"/>
    <w:multiLevelType w:val="hybridMultilevel"/>
    <w:tmpl w:val="4D6A4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83754"/>
    <w:multiLevelType w:val="multilevel"/>
    <w:tmpl w:val="991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44F4B"/>
    <w:multiLevelType w:val="hybridMultilevel"/>
    <w:tmpl w:val="81784E6C"/>
    <w:lvl w:ilvl="0" w:tplc="E68C2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A3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80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C1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EE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6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CE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49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65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0A6D16"/>
    <w:multiLevelType w:val="hybridMultilevel"/>
    <w:tmpl w:val="4920A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6232"/>
    <w:multiLevelType w:val="hybridMultilevel"/>
    <w:tmpl w:val="3960835E"/>
    <w:lvl w:ilvl="0" w:tplc="BC1AD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E215B"/>
    <w:multiLevelType w:val="hybridMultilevel"/>
    <w:tmpl w:val="E398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6DE9"/>
    <w:multiLevelType w:val="multilevel"/>
    <w:tmpl w:val="BE6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210DF"/>
    <w:multiLevelType w:val="hybridMultilevel"/>
    <w:tmpl w:val="EF204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141C2"/>
    <w:multiLevelType w:val="hybridMultilevel"/>
    <w:tmpl w:val="E96A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63AD"/>
    <w:multiLevelType w:val="hybridMultilevel"/>
    <w:tmpl w:val="7CCE73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70449FF"/>
    <w:multiLevelType w:val="hybridMultilevel"/>
    <w:tmpl w:val="79E2385C"/>
    <w:lvl w:ilvl="0" w:tplc="E550CF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78693940">
    <w:abstractNumId w:val="1"/>
  </w:num>
  <w:num w:numId="2" w16cid:durableId="901526835">
    <w:abstractNumId w:val="14"/>
  </w:num>
  <w:num w:numId="3" w16cid:durableId="681978274">
    <w:abstractNumId w:val="0"/>
  </w:num>
  <w:num w:numId="4" w16cid:durableId="967008309">
    <w:abstractNumId w:val="7"/>
  </w:num>
  <w:num w:numId="5" w16cid:durableId="1408579690">
    <w:abstractNumId w:val="11"/>
  </w:num>
  <w:num w:numId="6" w16cid:durableId="858544327">
    <w:abstractNumId w:val="4"/>
  </w:num>
  <w:num w:numId="7" w16cid:durableId="489907900">
    <w:abstractNumId w:val="13"/>
  </w:num>
  <w:num w:numId="8" w16cid:durableId="857430030">
    <w:abstractNumId w:val="9"/>
  </w:num>
  <w:num w:numId="9" w16cid:durableId="1920796496">
    <w:abstractNumId w:val="8"/>
  </w:num>
  <w:num w:numId="10" w16cid:durableId="786772251">
    <w:abstractNumId w:val="12"/>
  </w:num>
  <w:num w:numId="11" w16cid:durableId="1396200310">
    <w:abstractNumId w:val="2"/>
  </w:num>
  <w:num w:numId="12" w16cid:durableId="88550971">
    <w:abstractNumId w:val="3"/>
  </w:num>
  <w:num w:numId="13" w16cid:durableId="1533691196">
    <w:abstractNumId w:val="6"/>
  </w:num>
  <w:num w:numId="14" w16cid:durableId="1328561167">
    <w:abstractNumId w:val="5"/>
  </w:num>
  <w:num w:numId="15" w16cid:durableId="1022585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D5"/>
    <w:rsid w:val="00007E7A"/>
    <w:rsid w:val="000159C6"/>
    <w:rsid w:val="00020FBD"/>
    <w:rsid w:val="00025669"/>
    <w:rsid w:val="00026C49"/>
    <w:rsid w:val="0004259D"/>
    <w:rsid w:val="0004288F"/>
    <w:rsid w:val="00043224"/>
    <w:rsid w:val="00060814"/>
    <w:rsid w:val="000823A9"/>
    <w:rsid w:val="000853F8"/>
    <w:rsid w:val="000A2142"/>
    <w:rsid w:val="000A5AA1"/>
    <w:rsid w:val="000B1A4E"/>
    <w:rsid w:val="000C4F4F"/>
    <w:rsid w:val="000D02CC"/>
    <w:rsid w:val="000D6FA4"/>
    <w:rsid w:val="000D7B41"/>
    <w:rsid w:val="000F3EE6"/>
    <w:rsid w:val="000F3F4E"/>
    <w:rsid w:val="00104B3A"/>
    <w:rsid w:val="001052DD"/>
    <w:rsid w:val="00115B58"/>
    <w:rsid w:val="00116E4E"/>
    <w:rsid w:val="00133C17"/>
    <w:rsid w:val="001417FC"/>
    <w:rsid w:val="001437C5"/>
    <w:rsid w:val="00147989"/>
    <w:rsid w:val="00155A28"/>
    <w:rsid w:val="00164C53"/>
    <w:rsid w:val="00167045"/>
    <w:rsid w:val="00170AEF"/>
    <w:rsid w:val="00171086"/>
    <w:rsid w:val="001952F9"/>
    <w:rsid w:val="001A517A"/>
    <w:rsid w:val="001B2032"/>
    <w:rsid w:val="001B40D2"/>
    <w:rsid w:val="001C194E"/>
    <w:rsid w:val="001D29D4"/>
    <w:rsid w:val="001F273C"/>
    <w:rsid w:val="002053DD"/>
    <w:rsid w:val="00207145"/>
    <w:rsid w:val="00211578"/>
    <w:rsid w:val="00224A70"/>
    <w:rsid w:val="00252334"/>
    <w:rsid w:val="00255B77"/>
    <w:rsid w:val="00263544"/>
    <w:rsid w:val="002758B4"/>
    <w:rsid w:val="00280A25"/>
    <w:rsid w:val="00282409"/>
    <w:rsid w:val="0028379D"/>
    <w:rsid w:val="002905BC"/>
    <w:rsid w:val="0029538E"/>
    <w:rsid w:val="002A7B46"/>
    <w:rsid w:val="002D41CB"/>
    <w:rsid w:val="002E09C7"/>
    <w:rsid w:val="002E7130"/>
    <w:rsid w:val="002E7521"/>
    <w:rsid w:val="002F4272"/>
    <w:rsid w:val="00307FC4"/>
    <w:rsid w:val="003114CB"/>
    <w:rsid w:val="003162A4"/>
    <w:rsid w:val="00322874"/>
    <w:rsid w:val="00325A18"/>
    <w:rsid w:val="00331387"/>
    <w:rsid w:val="003335B4"/>
    <w:rsid w:val="0033401F"/>
    <w:rsid w:val="00335510"/>
    <w:rsid w:val="00341928"/>
    <w:rsid w:val="00343018"/>
    <w:rsid w:val="00362158"/>
    <w:rsid w:val="00382C20"/>
    <w:rsid w:val="003950F1"/>
    <w:rsid w:val="003C2563"/>
    <w:rsid w:val="003D266B"/>
    <w:rsid w:val="003E1491"/>
    <w:rsid w:val="004073C9"/>
    <w:rsid w:val="00411A66"/>
    <w:rsid w:val="004173CC"/>
    <w:rsid w:val="00422C4D"/>
    <w:rsid w:val="00450356"/>
    <w:rsid w:val="00461F6D"/>
    <w:rsid w:val="00467A84"/>
    <w:rsid w:val="004D1BBA"/>
    <w:rsid w:val="004E07AC"/>
    <w:rsid w:val="004E1722"/>
    <w:rsid w:val="004E180A"/>
    <w:rsid w:val="004F02E5"/>
    <w:rsid w:val="004F463D"/>
    <w:rsid w:val="0050030D"/>
    <w:rsid w:val="00520A3C"/>
    <w:rsid w:val="005553DF"/>
    <w:rsid w:val="00577D27"/>
    <w:rsid w:val="005860A3"/>
    <w:rsid w:val="005978D2"/>
    <w:rsid w:val="005A042C"/>
    <w:rsid w:val="005B2CC0"/>
    <w:rsid w:val="005C1B91"/>
    <w:rsid w:val="005C5454"/>
    <w:rsid w:val="005C54B3"/>
    <w:rsid w:val="005D6A23"/>
    <w:rsid w:val="005E72E8"/>
    <w:rsid w:val="005F0EF2"/>
    <w:rsid w:val="00606151"/>
    <w:rsid w:val="00606AB8"/>
    <w:rsid w:val="0061545A"/>
    <w:rsid w:val="00620070"/>
    <w:rsid w:val="0063523D"/>
    <w:rsid w:val="0063585E"/>
    <w:rsid w:val="006474CD"/>
    <w:rsid w:val="00653DD0"/>
    <w:rsid w:val="0065614B"/>
    <w:rsid w:val="00666D3A"/>
    <w:rsid w:val="006824FC"/>
    <w:rsid w:val="00682AF1"/>
    <w:rsid w:val="00683E0F"/>
    <w:rsid w:val="00685E50"/>
    <w:rsid w:val="00686AB4"/>
    <w:rsid w:val="006A2046"/>
    <w:rsid w:val="006C0D0B"/>
    <w:rsid w:val="006C2B67"/>
    <w:rsid w:val="006D78AD"/>
    <w:rsid w:val="006E31DD"/>
    <w:rsid w:val="006E33B7"/>
    <w:rsid w:val="006F625F"/>
    <w:rsid w:val="006F66B9"/>
    <w:rsid w:val="00715361"/>
    <w:rsid w:val="0072659C"/>
    <w:rsid w:val="007436EC"/>
    <w:rsid w:val="00755C1C"/>
    <w:rsid w:val="00757A16"/>
    <w:rsid w:val="00757A18"/>
    <w:rsid w:val="00763669"/>
    <w:rsid w:val="007655AD"/>
    <w:rsid w:val="00776618"/>
    <w:rsid w:val="007863D6"/>
    <w:rsid w:val="007A284F"/>
    <w:rsid w:val="007D4F0B"/>
    <w:rsid w:val="007E0BCD"/>
    <w:rsid w:val="00804312"/>
    <w:rsid w:val="00804E55"/>
    <w:rsid w:val="00810F08"/>
    <w:rsid w:val="0081258A"/>
    <w:rsid w:val="008218D7"/>
    <w:rsid w:val="00833A51"/>
    <w:rsid w:val="0083717F"/>
    <w:rsid w:val="008404F8"/>
    <w:rsid w:val="00843D1E"/>
    <w:rsid w:val="00846290"/>
    <w:rsid w:val="00862FDF"/>
    <w:rsid w:val="008652C4"/>
    <w:rsid w:val="008926D2"/>
    <w:rsid w:val="008A0C56"/>
    <w:rsid w:val="008A0C5B"/>
    <w:rsid w:val="008A5B9E"/>
    <w:rsid w:val="008A5E45"/>
    <w:rsid w:val="008D0119"/>
    <w:rsid w:val="008D1A5B"/>
    <w:rsid w:val="00913BE1"/>
    <w:rsid w:val="0092081C"/>
    <w:rsid w:val="00955E6E"/>
    <w:rsid w:val="00957E79"/>
    <w:rsid w:val="00972499"/>
    <w:rsid w:val="00980810"/>
    <w:rsid w:val="00991FCE"/>
    <w:rsid w:val="009A23C7"/>
    <w:rsid w:val="009C03DD"/>
    <w:rsid w:val="00A0052D"/>
    <w:rsid w:val="00A01363"/>
    <w:rsid w:val="00A06382"/>
    <w:rsid w:val="00A06CEE"/>
    <w:rsid w:val="00A143C7"/>
    <w:rsid w:val="00A270D5"/>
    <w:rsid w:val="00A46132"/>
    <w:rsid w:val="00A67D5B"/>
    <w:rsid w:val="00A818BA"/>
    <w:rsid w:val="00A948D4"/>
    <w:rsid w:val="00A96FF2"/>
    <w:rsid w:val="00AA76B4"/>
    <w:rsid w:val="00AC0E08"/>
    <w:rsid w:val="00AE6B59"/>
    <w:rsid w:val="00AF0E44"/>
    <w:rsid w:val="00B03B6A"/>
    <w:rsid w:val="00B0568E"/>
    <w:rsid w:val="00B105E4"/>
    <w:rsid w:val="00B40946"/>
    <w:rsid w:val="00B44AB2"/>
    <w:rsid w:val="00B5319F"/>
    <w:rsid w:val="00B54DAE"/>
    <w:rsid w:val="00B824F6"/>
    <w:rsid w:val="00BD5CB1"/>
    <w:rsid w:val="00BE6BD9"/>
    <w:rsid w:val="00BF0EA9"/>
    <w:rsid w:val="00BF4E66"/>
    <w:rsid w:val="00BF72AD"/>
    <w:rsid w:val="00C007DE"/>
    <w:rsid w:val="00C020CB"/>
    <w:rsid w:val="00C044BD"/>
    <w:rsid w:val="00C20EB1"/>
    <w:rsid w:val="00C31C62"/>
    <w:rsid w:val="00C33341"/>
    <w:rsid w:val="00C3464B"/>
    <w:rsid w:val="00C504E8"/>
    <w:rsid w:val="00C53C66"/>
    <w:rsid w:val="00C802FA"/>
    <w:rsid w:val="00CA61DC"/>
    <w:rsid w:val="00CB71C2"/>
    <w:rsid w:val="00CC5BD0"/>
    <w:rsid w:val="00CD49B5"/>
    <w:rsid w:val="00CF02B7"/>
    <w:rsid w:val="00D17DFC"/>
    <w:rsid w:val="00D17F25"/>
    <w:rsid w:val="00D54D14"/>
    <w:rsid w:val="00D64BF8"/>
    <w:rsid w:val="00D75974"/>
    <w:rsid w:val="00D86B58"/>
    <w:rsid w:val="00D87B71"/>
    <w:rsid w:val="00DC144E"/>
    <w:rsid w:val="00DD2647"/>
    <w:rsid w:val="00DE46EC"/>
    <w:rsid w:val="00DF7FEB"/>
    <w:rsid w:val="00E16D9A"/>
    <w:rsid w:val="00E1765F"/>
    <w:rsid w:val="00E304F6"/>
    <w:rsid w:val="00E43A2F"/>
    <w:rsid w:val="00E5424D"/>
    <w:rsid w:val="00E8161F"/>
    <w:rsid w:val="00EB62F8"/>
    <w:rsid w:val="00EB79C4"/>
    <w:rsid w:val="00EC320A"/>
    <w:rsid w:val="00ED5131"/>
    <w:rsid w:val="00EE44A9"/>
    <w:rsid w:val="00EE455C"/>
    <w:rsid w:val="00EE72D2"/>
    <w:rsid w:val="00EF506E"/>
    <w:rsid w:val="00F059B0"/>
    <w:rsid w:val="00F06A54"/>
    <w:rsid w:val="00F20B27"/>
    <w:rsid w:val="00F35666"/>
    <w:rsid w:val="00F35726"/>
    <w:rsid w:val="00F4618D"/>
    <w:rsid w:val="00F60333"/>
    <w:rsid w:val="00F64DEF"/>
    <w:rsid w:val="00F65C6C"/>
    <w:rsid w:val="00F85D17"/>
    <w:rsid w:val="00F936F3"/>
    <w:rsid w:val="00F93BAB"/>
    <w:rsid w:val="00FA7FE8"/>
    <w:rsid w:val="00FB7D31"/>
    <w:rsid w:val="00FC4399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5736E79C"/>
  <w15:chartTrackingRefBased/>
  <w15:docId w15:val="{53589631-DD7D-48D7-AE80-14CF6DA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20B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0E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0E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081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553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53DF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3114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4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14CB"/>
  </w:style>
  <w:style w:type="paragraph" w:styleId="CommentSubject">
    <w:name w:val="annotation subject"/>
    <w:basedOn w:val="CommentText"/>
    <w:next w:val="CommentText"/>
    <w:link w:val="CommentSubjectChar"/>
    <w:rsid w:val="003114CB"/>
    <w:rPr>
      <w:b/>
      <w:bCs/>
    </w:rPr>
  </w:style>
  <w:style w:type="character" w:customStyle="1" w:styleId="CommentSubjectChar">
    <w:name w:val="Comment Subject Char"/>
    <w:link w:val="CommentSubject"/>
    <w:rsid w:val="003114CB"/>
    <w:rPr>
      <w:b/>
      <w:bCs/>
    </w:rPr>
  </w:style>
  <w:style w:type="paragraph" w:styleId="ListParagraph">
    <w:name w:val="List Paragraph"/>
    <w:basedOn w:val="Normal"/>
    <w:uiPriority w:val="34"/>
    <w:qFormat/>
    <w:rsid w:val="003950F1"/>
    <w:pPr>
      <w:ind w:left="720"/>
    </w:pPr>
  </w:style>
  <w:style w:type="character" w:customStyle="1" w:styleId="FooterChar">
    <w:name w:val="Footer Char"/>
    <w:link w:val="Footer"/>
    <w:uiPriority w:val="99"/>
    <w:rsid w:val="007863D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20B2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20B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0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62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47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44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19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5B9D-221E-4F04-8BE7-6A4F0035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526</Words>
  <Characters>3984</Characters>
  <Application>Microsoft Office Word</Application>
  <DocSecurity>0</DocSecurity>
  <Lines>94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Suffolk</vt:lpstr>
    </vt:vector>
  </TitlesOfParts>
  <Company>city of suffolk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Suffolk</dc:title>
  <dc:subject/>
  <dc:creator>dholt</dc:creator>
  <cp:keywords/>
  <cp:lastModifiedBy>Janet H. Days</cp:lastModifiedBy>
  <cp:revision>4</cp:revision>
  <cp:lastPrinted>2021-05-05T20:24:00Z</cp:lastPrinted>
  <dcterms:created xsi:type="dcterms:W3CDTF">2025-10-21T12:01:00Z</dcterms:created>
  <dcterms:modified xsi:type="dcterms:W3CDTF">2025-10-21T20:18:00Z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1653c181-3e76-497e-8d1e-57815cd0dc1d</vt:lpwstr>
  </property>
  <property fmtid="{D5CDD505-2E9C-101B-9397-08002B2CF9AE}" pid="3" name="MSIP_Label_defa4170-0d19-0005-0003-bc88714345d2_Enabled">
    <vt:lpwstr>true</vt:lpwstr>
  </property>
  <property fmtid="{D5CDD505-2E9C-101B-9397-08002B2CF9AE}" pid="4" name="MSIP_Label_defa4170-0d19-0005-0003-bc88714345d2_SetDate">
    <vt:lpwstr>2025-10-14T14:33:29Z</vt:lpwstr>
  </property>
  <property fmtid="{D5CDD505-2E9C-101B-9397-08002B2CF9AE}" pid="5" name="MSIP_Label_defa4170-0d19-0005-0003-bc88714345d2_Method">
    <vt:lpwstr>Standard</vt:lpwstr>
  </property>
  <property fmtid="{D5CDD505-2E9C-101B-9397-08002B2CF9AE}" pid="6" name="MSIP_Label_defa4170-0d19-0005-0003-bc88714345d2_Name">
    <vt:lpwstr>defa4170-0d19-0005-0003-bc88714345d2</vt:lpwstr>
  </property>
  <property fmtid="{D5CDD505-2E9C-101B-9397-08002B2CF9AE}" pid="7" name="MSIP_Label_defa4170-0d19-0005-0003-bc88714345d2_SiteId">
    <vt:lpwstr>31e631b9-06fe-45d8-bbd5-bdd80288ff5f</vt:lpwstr>
  </property>
  <property fmtid="{D5CDD505-2E9C-101B-9397-08002B2CF9AE}" pid="8" name="MSIP_Label_defa4170-0d19-0005-0003-bc88714345d2_ActionId">
    <vt:lpwstr>8ecaa7bc-0af5-43dd-9a88-5f71d3c3467b</vt:lpwstr>
  </property>
  <property fmtid="{D5CDD505-2E9C-101B-9397-08002B2CF9AE}" pid="9" name="MSIP_Label_defa4170-0d19-0005-0003-bc88714345d2_ContentBits">
    <vt:lpwstr>0</vt:lpwstr>
  </property>
  <property fmtid="{D5CDD505-2E9C-101B-9397-08002B2CF9AE}" pid="10" name="MSIP_Label_defa4170-0d19-0005-0003-bc88714345d2_Tag">
    <vt:lpwstr>10, 3, 0, 1</vt:lpwstr>
  </property>
</Properties>
</file>